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4B4" w:rsidRDefault="003174B4" w:rsidP="0087685B">
      <w:pPr>
        <w:spacing w:before="120" w:after="120"/>
        <w:rPr>
          <w:rFonts w:ascii="Arial" w:hAnsi="Arial" w:cs="Arial"/>
          <w:sz w:val="20"/>
        </w:rPr>
      </w:pPr>
      <w:bookmarkStart w:id="0" w:name="_GoBack"/>
      <w:bookmarkEnd w:id="0"/>
      <w:r w:rsidRPr="00437C58">
        <w:rPr>
          <w:rFonts w:ascii="Arial" w:hAnsi="Arial" w:cs="Arial"/>
          <w:sz w:val="20"/>
        </w:rPr>
        <w:t xml:space="preserve">The following defects are common in </w:t>
      </w:r>
      <w:r w:rsidR="0087685B">
        <w:rPr>
          <w:rFonts w:ascii="Arial" w:hAnsi="Arial" w:cs="Arial"/>
          <w:sz w:val="20"/>
        </w:rPr>
        <w:t>analysis</w:t>
      </w:r>
      <w:r>
        <w:rPr>
          <w:rFonts w:ascii="Arial" w:hAnsi="Arial" w:cs="Arial"/>
          <w:sz w:val="20"/>
        </w:rPr>
        <w:t>:</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045"/>
        <w:gridCol w:w="499"/>
        <w:gridCol w:w="459"/>
        <w:gridCol w:w="459"/>
        <w:gridCol w:w="3750"/>
      </w:tblGrid>
      <w:tr w:rsidR="0087685B" w:rsidRPr="0065045C" w:rsidTr="0041571B">
        <w:trPr>
          <w:cantSplit/>
          <w:trHeight w:val="980"/>
          <w:tblHeader/>
        </w:trPr>
        <w:tc>
          <w:tcPr>
            <w:tcW w:w="648" w:type="dxa"/>
            <w:shd w:val="pct12" w:color="auto" w:fill="auto"/>
          </w:tcPr>
          <w:p w:rsidR="0087685B" w:rsidRPr="0065045C" w:rsidRDefault="0087685B" w:rsidP="0041571B">
            <w:pPr>
              <w:rPr>
                <w:rFonts w:ascii="Arial" w:hAnsi="Arial" w:cs="Arial"/>
                <w:b/>
                <w:sz w:val="20"/>
              </w:rPr>
            </w:pPr>
            <w:r w:rsidRPr="0065045C">
              <w:rPr>
                <w:rFonts w:ascii="Arial" w:hAnsi="Arial" w:cs="Arial"/>
                <w:b/>
                <w:sz w:val="20"/>
              </w:rPr>
              <w:t>S/N</w:t>
            </w:r>
          </w:p>
        </w:tc>
        <w:tc>
          <w:tcPr>
            <w:tcW w:w="8045" w:type="dxa"/>
            <w:shd w:val="pct12" w:color="auto" w:fill="auto"/>
          </w:tcPr>
          <w:p w:rsidR="0087685B" w:rsidRPr="0065045C" w:rsidRDefault="0087685B" w:rsidP="0041571B">
            <w:pPr>
              <w:rPr>
                <w:rFonts w:ascii="Arial" w:hAnsi="Arial" w:cs="Arial"/>
                <w:b/>
                <w:sz w:val="20"/>
              </w:rPr>
            </w:pPr>
            <w:r w:rsidRPr="0065045C">
              <w:rPr>
                <w:rFonts w:ascii="Arial" w:hAnsi="Arial" w:cs="Arial"/>
                <w:b/>
                <w:sz w:val="20"/>
              </w:rPr>
              <w:t>Item</w:t>
            </w:r>
          </w:p>
        </w:tc>
        <w:tc>
          <w:tcPr>
            <w:tcW w:w="499" w:type="dxa"/>
            <w:shd w:val="pct12" w:color="auto" w:fill="auto"/>
            <w:textDirection w:val="tbRl"/>
          </w:tcPr>
          <w:p w:rsidR="0087685B" w:rsidRPr="0065045C" w:rsidRDefault="0087685B" w:rsidP="0041571B">
            <w:pPr>
              <w:ind w:left="113" w:right="113"/>
              <w:rPr>
                <w:rFonts w:ascii="Arial" w:hAnsi="Arial" w:cs="Arial"/>
                <w:b/>
                <w:sz w:val="20"/>
              </w:rPr>
            </w:pPr>
            <w:r w:rsidRPr="0065045C">
              <w:rPr>
                <w:rFonts w:ascii="Arial" w:hAnsi="Arial" w:cs="Arial"/>
                <w:b/>
                <w:sz w:val="20"/>
              </w:rPr>
              <w:t>Missing</w:t>
            </w:r>
          </w:p>
        </w:tc>
        <w:tc>
          <w:tcPr>
            <w:tcW w:w="459" w:type="dxa"/>
            <w:shd w:val="pct12" w:color="auto" w:fill="auto"/>
            <w:textDirection w:val="tbRl"/>
          </w:tcPr>
          <w:p w:rsidR="0087685B" w:rsidRPr="0065045C" w:rsidRDefault="0087685B" w:rsidP="0041571B">
            <w:pPr>
              <w:ind w:left="113" w:right="113"/>
              <w:rPr>
                <w:rFonts w:ascii="Arial" w:hAnsi="Arial" w:cs="Arial"/>
                <w:b/>
                <w:sz w:val="20"/>
              </w:rPr>
            </w:pPr>
            <w:r w:rsidRPr="0065045C">
              <w:rPr>
                <w:rFonts w:ascii="Arial" w:hAnsi="Arial" w:cs="Arial"/>
                <w:b/>
                <w:sz w:val="20"/>
              </w:rPr>
              <w:t>Wrong</w:t>
            </w:r>
          </w:p>
        </w:tc>
        <w:tc>
          <w:tcPr>
            <w:tcW w:w="459" w:type="dxa"/>
            <w:shd w:val="pct12" w:color="auto" w:fill="auto"/>
            <w:textDirection w:val="tbRl"/>
          </w:tcPr>
          <w:p w:rsidR="0087685B" w:rsidRPr="0065045C" w:rsidRDefault="0087685B" w:rsidP="0041571B">
            <w:pPr>
              <w:ind w:left="113" w:right="113"/>
              <w:rPr>
                <w:rFonts w:ascii="Arial" w:hAnsi="Arial" w:cs="Arial"/>
                <w:b/>
                <w:sz w:val="20"/>
              </w:rPr>
            </w:pPr>
            <w:r w:rsidRPr="0065045C">
              <w:rPr>
                <w:rFonts w:ascii="Arial" w:hAnsi="Arial" w:cs="Arial"/>
                <w:b/>
                <w:sz w:val="20"/>
              </w:rPr>
              <w:t>Extra</w:t>
            </w:r>
          </w:p>
        </w:tc>
        <w:tc>
          <w:tcPr>
            <w:tcW w:w="3750" w:type="dxa"/>
            <w:shd w:val="pct12" w:color="auto" w:fill="auto"/>
          </w:tcPr>
          <w:p w:rsidR="0087685B" w:rsidRPr="0065045C" w:rsidRDefault="0087685B" w:rsidP="0041571B">
            <w:pPr>
              <w:rPr>
                <w:rFonts w:ascii="Arial" w:hAnsi="Arial" w:cs="Arial"/>
                <w:b/>
                <w:sz w:val="20"/>
              </w:rPr>
            </w:pPr>
            <w:r w:rsidRPr="0065045C">
              <w:rPr>
                <w:rFonts w:ascii="Arial" w:hAnsi="Arial" w:cs="Arial"/>
                <w:b/>
                <w:sz w:val="20"/>
              </w:rPr>
              <w:t>Comments</w:t>
            </w: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t>A</w:t>
            </w:r>
            <w:r w:rsidRPr="0065045C">
              <w:rPr>
                <w:rFonts w:ascii="Arial" w:hAnsi="Arial" w:cs="Arial"/>
                <w:sz w:val="20"/>
              </w:rPr>
              <w:t>01</w:t>
            </w:r>
          </w:p>
        </w:tc>
        <w:tc>
          <w:tcPr>
            <w:tcW w:w="8045" w:type="dxa"/>
          </w:tcPr>
          <w:p w:rsidR="0087685B" w:rsidRDefault="0087685B" w:rsidP="0041571B">
            <w:pPr>
              <w:rPr>
                <w:rFonts w:ascii="Arial" w:hAnsi="Arial" w:cs="Arial"/>
                <w:sz w:val="20"/>
              </w:rPr>
            </w:pPr>
            <w:r>
              <w:rPr>
                <w:rFonts w:ascii="Arial" w:hAnsi="Arial" w:cs="Arial"/>
                <w:sz w:val="20"/>
              </w:rPr>
              <w:t>Business</w:t>
            </w:r>
            <w:r w:rsidRPr="0065045C">
              <w:rPr>
                <w:rFonts w:ascii="Arial" w:hAnsi="Arial" w:cs="Arial"/>
                <w:sz w:val="20"/>
              </w:rPr>
              <w:t xml:space="preserve"> rules (or information) are inadequate or partially missing.</w:t>
            </w:r>
          </w:p>
          <w:p w:rsidR="00E7742E" w:rsidRDefault="00E7742E" w:rsidP="0041571B">
            <w:pPr>
              <w:rPr>
                <w:rFonts w:ascii="Arial" w:hAnsi="Arial" w:cs="Arial"/>
                <w:color w:val="FF0000"/>
                <w:sz w:val="20"/>
              </w:rPr>
            </w:pPr>
            <w:r w:rsidRPr="00E7742E">
              <w:rPr>
                <w:rFonts w:ascii="Arial" w:hAnsi="Arial" w:cs="Arial"/>
                <w:color w:val="FF0000"/>
                <w:sz w:val="20"/>
              </w:rPr>
              <w:t>The business rules</w:t>
            </w:r>
            <w:r>
              <w:rPr>
                <w:rFonts w:ascii="Arial" w:hAnsi="Arial" w:cs="Arial"/>
                <w:color w:val="FF0000"/>
                <w:sz w:val="20"/>
              </w:rPr>
              <w:t xml:space="preserve"> are specific to FS, </w:t>
            </w:r>
            <w:r w:rsidRPr="00E7742E">
              <w:rPr>
                <w:rFonts w:ascii="Arial" w:hAnsi="Arial" w:cs="Arial"/>
                <w:color w:val="FF0000"/>
                <w:sz w:val="20"/>
              </w:rPr>
              <w:t>BUC, GUC, UCS</w:t>
            </w:r>
            <w:r>
              <w:rPr>
                <w:rFonts w:ascii="Arial" w:hAnsi="Arial" w:cs="Arial"/>
                <w:color w:val="FF0000"/>
                <w:sz w:val="20"/>
              </w:rPr>
              <w:t xml:space="preserve"> and SS. They dictate the behavior of:</w:t>
            </w:r>
          </w:p>
          <w:p w:rsidR="00E7742E" w:rsidRDefault="00E7742E" w:rsidP="00E7742E">
            <w:pPr>
              <w:pStyle w:val="ListParagraph"/>
              <w:numPr>
                <w:ilvl w:val="0"/>
                <w:numId w:val="20"/>
              </w:numPr>
              <w:ind w:left="520" w:hanging="520"/>
              <w:rPr>
                <w:rFonts w:ascii="Arial" w:hAnsi="Arial" w:cs="Arial"/>
                <w:color w:val="FF0000"/>
                <w:sz w:val="20"/>
              </w:rPr>
            </w:pPr>
            <w:r>
              <w:rPr>
                <w:rFonts w:ascii="Arial" w:hAnsi="Arial" w:cs="Arial"/>
                <w:color w:val="FF0000"/>
                <w:sz w:val="20"/>
              </w:rPr>
              <w:t>Functional Specifications (FS) or what is expected of the system</w:t>
            </w:r>
          </w:p>
          <w:p w:rsidR="00E7742E" w:rsidRPr="00E7742E" w:rsidRDefault="00E7742E" w:rsidP="00E7742E">
            <w:pPr>
              <w:rPr>
                <w:rFonts w:ascii="Arial" w:hAnsi="Arial" w:cs="Arial"/>
                <w:color w:val="FF0000"/>
                <w:sz w:val="20"/>
              </w:rPr>
            </w:pPr>
            <w:r>
              <w:rPr>
                <w:rFonts w:ascii="Arial" w:hAnsi="Arial" w:cs="Arial"/>
                <w:color w:val="FF0000"/>
                <w:sz w:val="20"/>
              </w:rPr>
              <w:t>In further level of granularity:</w:t>
            </w:r>
          </w:p>
          <w:p w:rsidR="00E7742E" w:rsidRDefault="00E7742E" w:rsidP="00E7742E">
            <w:pPr>
              <w:pStyle w:val="ListParagraph"/>
              <w:numPr>
                <w:ilvl w:val="0"/>
                <w:numId w:val="20"/>
              </w:numPr>
              <w:ind w:left="520" w:hanging="520"/>
              <w:rPr>
                <w:rFonts w:ascii="Arial" w:hAnsi="Arial" w:cs="Arial"/>
                <w:color w:val="FF0000"/>
                <w:sz w:val="20"/>
              </w:rPr>
            </w:pPr>
            <w:r w:rsidRPr="00E7742E">
              <w:rPr>
                <w:rFonts w:ascii="Arial" w:hAnsi="Arial" w:cs="Arial"/>
                <w:color w:val="FF0000"/>
                <w:sz w:val="20"/>
              </w:rPr>
              <w:t xml:space="preserve">Business Use Cases </w:t>
            </w:r>
            <w:r>
              <w:rPr>
                <w:rFonts w:ascii="Arial" w:hAnsi="Arial" w:cs="Arial"/>
                <w:color w:val="FF0000"/>
                <w:sz w:val="20"/>
              </w:rPr>
              <w:t xml:space="preserve">(BUC) </w:t>
            </w:r>
            <w:r w:rsidRPr="00E7742E">
              <w:rPr>
                <w:rFonts w:ascii="Arial" w:hAnsi="Arial" w:cs="Arial"/>
                <w:color w:val="FF0000"/>
                <w:sz w:val="20"/>
              </w:rPr>
              <w:t>or how the business is done</w:t>
            </w:r>
          </w:p>
          <w:p w:rsidR="00E7742E" w:rsidRDefault="00E7742E" w:rsidP="00E7742E">
            <w:pPr>
              <w:pStyle w:val="ListParagraph"/>
              <w:numPr>
                <w:ilvl w:val="0"/>
                <w:numId w:val="20"/>
              </w:numPr>
              <w:ind w:left="520" w:hanging="520"/>
              <w:rPr>
                <w:rFonts w:ascii="Arial" w:hAnsi="Arial" w:cs="Arial"/>
                <w:color w:val="FF0000"/>
                <w:sz w:val="20"/>
              </w:rPr>
            </w:pPr>
            <w:r>
              <w:rPr>
                <w:rFonts w:ascii="Arial" w:hAnsi="Arial" w:cs="Arial"/>
                <w:color w:val="FF0000"/>
                <w:sz w:val="20"/>
              </w:rPr>
              <w:t>System Use Cases (UCS) or how the systems supports the business</w:t>
            </w:r>
          </w:p>
          <w:p w:rsidR="00E7742E" w:rsidRDefault="00E7742E" w:rsidP="0041571B">
            <w:pPr>
              <w:tabs>
                <w:tab w:val="left" w:pos="1087"/>
              </w:tabs>
              <w:ind w:left="1087" w:hanging="1087"/>
              <w:rPr>
                <w:rFonts w:ascii="Arial" w:hAnsi="Arial" w:cs="Arial"/>
                <w:color w:val="FF0000"/>
                <w:sz w:val="20"/>
              </w:rPr>
            </w:pPr>
            <w:r w:rsidRPr="00E7742E">
              <w:rPr>
                <w:rFonts w:ascii="Arial" w:hAnsi="Arial" w:cs="Arial"/>
                <w:b/>
                <w:bCs/>
                <w:color w:val="FF0000"/>
                <w:sz w:val="20"/>
                <w:u w:val="single"/>
              </w:rPr>
              <w:t>Note</w:t>
            </w:r>
            <w:r w:rsidR="0041571B">
              <w:rPr>
                <w:rFonts w:ascii="Arial" w:hAnsi="Arial" w:cs="Arial"/>
                <w:b/>
                <w:bCs/>
                <w:color w:val="FF0000"/>
                <w:sz w:val="20"/>
                <w:u w:val="single"/>
              </w:rPr>
              <w:t>s</w:t>
            </w:r>
            <w:r w:rsidRPr="00E7742E">
              <w:rPr>
                <w:rFonts w:ascii="Arial" w:hAnsi="Arial" w:cs="Arial"/>
                <w:b/>
                <w:bCs/>
                <w:color w:val="FF0000"/>
                <w:sz w:val="20"/>
                <w:u w:val="single"/>
              </w:rPr>
              <w:t>:</w:t>
            </w:r>
            <w:r w:rsidR="0041571B">
              <w:rPr>
                <w:rFonts w:ascii="Arial" w:hAnsi="Arial" w:cs="Arial"/>
                <w:b/>
                <w:bCs/>
                <w:color w:val="FF0000"/>
                <w:sz w:val="20"/>
                <w:u w:val="single"/>
              </w:rPr>
              <w:t>*</w:t>
            </w:r>
            <w:r>
              <w:rPr>
                <w:rFonts w:ascii="Arial" w:hAnsi="Arial" w:cs="Arial"/>
                <w:color w:val="FF0000"/>
                <w:sz w:val="20"/>
              </w:rPr>
              <w:tab/>
              <w:t xml:space="preserve">Group Use Cases (GUC) </w:t>
            </w:r>
            <w:proofErr w:type="gramStart"/>
            <w:r>
              <w:rPr>
                <w:rFonts w:ascii="Arial" w:hAnsi="Arial" w:cs="Arial"/>
                <w:color w:val="FF0000"/>
                <w:sz w:val="20"/>
              </w:rPr>
              <w:t>ar</w:t>
            </w:r>
            <w:r w:rsidR="0041571B">
              <w:rPr>
                <w:rFonts w:ascii="Arial" w:hAnsi="Arial" w:cs="Arial"/>
                <w:color w:val="FF0000"/>
                <w:sz w:val="20"/>
              </w:rPr>
              <w:t>e</w:t>
            </w:r>
            <w:proofErr w:type="gramEnd"/>
            <w:r>
              <w:rPr>
                <w:rFonts w:ascii="Arial" w:hAnsi="Arial" w:cs="Arial"/>
                <w:color w:val="FF0000"/>
                <w:sz w:val="20"/>
              </w:rPr>
              <w:t xml:space="preserve"> grouping of the UCS for the purpose of identification of modules and are not a must but rather a convenience.</w:t>
            </w:r>
          </w:p>
          <w:p w:rsidR="00E7742E" w:rsidRDefault="0041571B" w:rsidP="0041571B">
            <w:pPr>
              <w:tabs>
                <w:tab w:val="left" w:pos="1087"/>
              </w:tabs>
              <w:ind w:left="1087" w:hanging="567"/>
              <w:rPr>
                <w:rFonts w:ascii="Arial" w:hAnsi="Arial" w:cs="Arial"/>
                <w:color w:val="FF0000"/>
                <w:sz w:val="20"/>
              </w:rPr>
            </w:pPr>
            <w:r>
              <w:rPr>
                <w:rFonts w:ascii="Arial" w:hAnsi="Arial" w:cs="Arial"/>
                <w:color w:val="FF0000"/>
                <w:sz w:val="20"/>
              </w:rPr>
              <w:t>**</w:t>
            </w:r>
            <w:r>
              <w:rPr>
                <w:rFonts w:ascii="Arial" w:hAnsi="Arial" w:cs="Arial"/>
                <w:color w:val="FF0000"/>
                <w:sz w:val="20"/>
              </w:rPr>
              <w:tab/>
            </w:r>
            <w:r w:rsidR="00E7742E" w:rsidRPr="00E7742E">
              <w:rPr>
                <w:rFonts w:ascii="Arial" w:hAnsi="Arial" w:cs="Arial"/>
                <w:color w:val="FF0000"/>
                <w:sz w:val="20"/>
              </w:rPr>
              <w:t xml:space="preserve">The Business </w:t>
            </w:r>
            <w:r w:rsidR="00E7742E">
              <w:rPr>
                <w:rFonts w:ascii="Arial" w:hAnsi="Arial" w:cs="Arial"/>
                <w:color w:val="FF0000"/>
                <w:sz w:val="20"/>
              </w:rPr>
              <w:t xml:space="preserve">Rules of the BUC govern the Business Rules of the UCS and are applied subject to </w:t>
            </w:r>
            <w:proofErr w:type="spellStart"/>
            <w:r w:rsidR="00E7742E">
              <w:rPr>
                <w:rFonts w:ascii="Arial" w:hAnsi="Arial" w:cs="Arial"/>
                <w:color w:val="FF0000"/>
                <w:sz w:val="20"/>
              </w:rPr>
              <w:t>Generalisation</w:t>
            </w:r>
            <w:proofErr w:type="spellEnd"/>
            <w:r w:rsidR="00E7742E">
              <w:rPr>
                <w:rFonts w:ascii="Arial" w:hAnsi="Arial" w:cs="Arial"/>
                <w:color w:val="FF0000"/>
                <w:sz w:val="20"/>
              </w:rPr>
              <w:t xml:space="preserve"> and Inheritance</w:t>
            </w:r>
            <w:r>
              <w:rPr>
                <w:rFonts w:ascii="Arial" w:hAnsi="Arial" w:cs="Arial"/>
                <w:color w:val="FF0000"/>
                <w:sz w:val="20"/>
              </w:rPr>
              <w:t xml:space="preserve"> principles.</w:t>
            </w:r>
            <w:r w:rsidR="00E7742E">
              <w:rPr>
                <w:rFonts w:ascii="Arial" w:hAnsi="Arial" w:cs="Arial"/>
                <w:color w:val="FF0000"/>
                <w:sz w:val="20"/>
              </w:rPr>
              <w:t xml:space="preserve"> </w:t>
            </w:r>
          </w:p>
          <w:p w:rsidR="0041571B" w:rsidRDefault="0041571B" w:rsidP="0041571B">
            <w:pPr>
              <w:tabs>
                <w:tab w:val="left" w:pos="1087"/>
              </w:tabs>
              <w:ind w:left="1087" w:hanging="567"/>
              <w:rPr>
                <w:rFonts w:ascii="Arial" w:hAnsi="Arial" w:cs="Arial"/>
                <w:color w:val="FF0000"/>
                <w:sz w:val="20"/>
              </w:rPr>
            </w:pPr>
            <w:r>
              <w:rPr>
                <w:rFonts w:ascii="Arial" w:hAnsi="Arial" w:cs="Arial"/>
                <w:color w:val="FF0000"/>
                <w:sz w:val="20"/>
              </w:rPr>
              <w:t>***</w:t>
            </w:r>
            <w:r>
              <w:rPr>
                <w:rFonts w:ascii="Arial" w:hAnsi="Arial" w:cs="Arial"/>
                <w:color w:val="FF0000"/>
                <w:sz w:val="20"/>
              </w:rPr>
              <w:tab/>
              <w:t>Business Scenarios represent patterns of behavior for the purpose of Basic Flow, Alternate Flows and Exception Flows.</w:t>
            </w:r>
          </w:p>
          <w:p w:rsidR="0041571B" w:rsidRDefault="0041571B" w:rsidP="0041571B">
            <w:pPr>
              <w:rPr>
                <w:rFonts w:ascii="Arial" w:hAnsi="Arial" w:cs="Arial"/>
                <w:color w:val="FF0000"/>
                <w:sz w:val="20"/>
              </w:rPr>
            </w:pPr>
            <w:r>
              <w:rPr>
                <w:rFonts w:ascii="Arial" w:hAnsi="Arial" w:cs="Arial"/>
                <w:color w:val="FF0000"/>
                <w:sz w:val="20"/>
              </w:rPr>
              <w:t>Omission of any of these will make it more difficult in determining what Test Cases (TC) and subsequent Test Suites (TSu) are necessary. It will further adversely impact the Coverage Analysis – Level 2 (Specifications to Test Cases) resulting in reduction of Level-Of-Confidence that ALL requirements have been addressed.</w:t>
            </w:r>
          </w:p>
          <w:p w:rsidR="00E75998" w:rsidRDefault="00E75998" w:rsidP="0041571B">
            <w:pPr>
              <w:rPr>
                <w:rFonts w:ascii="Arial" w:hAnsi="Arial" w:cs="Arial"/>
                <w:color w:val="FF0000"/>
                <w:sz w:val="20"/>
              </w:rPr>
            </w:pPr>
            <w:r>
              <w:rPr>
                <w:rFonts w:ascii="Arial" w:hAnsi="Arial" w:cs="Arial"/>
                <w:color w:val="FF0000"/>
                <w:sz w:val="20"/>
              </w:rPr>
              <w:t>The requirements addressed here are in the categories of:</w:t>
            </w:r>
          </w:p>
          <w:p w:rsidR="00E75998" w:rsidRDefault="00E75998" w:rsidP="00E75998">
            <w:pPr>
              <w:pStyle w:val="ListParagraph"/>
              <w:numPr>
                <w:ilvl w:val="0"/>
                <w:numId w:val="21"/>
              </w:numPr>
              <w:tabs>
                <w:tab w:val="left" w:pos="520"/>
              </w:tabs>
              <w:ind w:left="520" w:hanging="520"/>
              <w:rPr>
                <w:rFonts w:ascii="Arial" w:hAnsi="Arial" w:cs="Arial"/>
                <w:color w:val="FF0000"/>
                <w:sz w:val="20"/>
              </w:rPr>
            </w:pPr>
            <w:r>
              <w:rPr>
                <w:rFonts w:ascii="Arial" w:hAnsi="Arial" w:cs="Arial"/>
                <w:color w:val="FF0000"/>
                <w:sz w:val="20"/>
              </w:rPr>
              <w:t>Functional Requirements (FR)</w:t>
            </w:r>
          </w:p>
          <w:p w:rsidR="00E75998" w:rsidRDefault="00E75998" w:rsidP="00E75998">
            <w:pPr>
              <w:pStyle w:val="ListParagraph"/>
              <w:numPr>
                <w:ilvl w:val="0"/>
                <w:numId w:val="21"/>
              </w:numPr>
              <w:tabs>
                <w:tab w:val="left" w:pos="520"/>
              </w:tabs>
              <w:ind w:left="520" w:hanging="520"/>
              <w:rPr>
                <w:rFonts w:ascii="Arial" w:hAnsi="Arial" w:cs="Arial"/>
                <w:color w:val="FF0000"/>
                <w:sz w:val="20"/>
              </w:rPr>
            </w:pPr>
            <w:r>
              <w:rPr>
                <w:rFonts w:ascii="Arial" w:hAnsi="Arial" w:cs="Arial"/>
                <w:color w:val="FF0000"/>
                <w:sz w:val="20"/>
              </w:rPr>
              <w:t>External Interface Requirements (EIR)</w:t>
            </w:r>
          </w:p>
          <w:p w:rsidR="00E75998" w:rsidRDefault="00E75998" w:rsidP="00E75998">
            <w:pPr>
              <w:pStyle w:val="ListParagraph"/>
              <w:numPr>
                <w:ilvl w:val="0"/>
                <w:numId w:val="21"/>
              </w:numPr>
              <w:tabs>
                <w:tab w:val="left" w:pos="520"/>
              </w:tabs>
              <w:ind w:left="520" w:hanging="520"/>
              <w:rPr>
                <w:rFonts w:ascii="Arial" w:hAnsi="Arial" w:cs="Arial"/>
                <w:color w:val="FF0000"/>
                <w:sz w:val="20"/>
              </w:rPr>
            </w:pPr>
            <w:r>
              <w:rPr>
                <w:rFonts w:ascii="Arial" w:hAnsi="Arial" w:cs="Arial"/>
                <w:color w:val="FF0000"/>
                <w:sz w:val="20"/>
              </w:rPr>
              <w:t>User Interface Requirements (UIR)</w:t>
            </w:r>
          </w:p>
          <w:p w:rsidR="00E75998" w:rsidRPr="00E75998" w:rsidRDefault="00E75998" w:rsidP="00E75998">
            <w:pPr>
              <w:pStyle w:val="ListParagraph"/>
              <w:numPr>
                <w:ilvl w:val="0"/>
                <w:numId w:val="21"/>
              </w:numPr>
              <w:tabs>
                <w:tab w:val="left" w:pos="520"/>
              </w:tabs>
              <w:ind w:left="520" w:hanging="520"/>
              <w:rPr>
                <w:rFonts w:ascii="Arial" w:hAnsi="Arial" w:cs="Arial"/>
                <w:color w:val="FF0000"/>
                <w:sz w:val="20"/>
              </w:rPr>
            </w:pPr>
            <w:r>
              <w:rPr>
                <w:rFonts w:ascii="Arial" w:hAnsi="Arial" w:cs="Arial"/>
                <w:color w:val="FF0000"/>
                <w:sz w:val="20"/>
              </w:rPr>
              <w:t>Security Requirements (SECR)</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t>A</w:t>
            </w:r>
            <w:r w:rsidRPr="0065045C">
              <w:rPr>
                <w:rFonts w:ascii="Arial" w:hAnsi="Arial" w:cs="Arial"/>
                <w:sz w:val="20"/>
              </w:rPr>
              <w:t>02</w:t>
            </w:r>
          </w:p>
        </w:tc>
        <w:tc>
          <w:tcPr>
            <w:tcW w:w="8045" w:type="dxa"/>
          </w:tcPr>
          <w:p w:rsidR="0087685B" w:rsidRDefault="0087685B" w:rsidP="0041571B">
            <w:pPr>
              <w:rPr>
                <w:rFonts w:ascii="Arial" w:hAnsi="Arial" w:cs="Arial"/>
                <w:sz w:val="20"/>
              </w:rPr>
            </w:pPr>
            <w:proofErr w:type="gramStart"/>
            <w:r w:rsidRPr="0065045C">
              <w:rPr>
                <w:rFonts w:ascii="Arial" w:hAnsi="Arial" w:cs="Arial"/>
                <w:sz w:val="20"/>
              </w:rPr>
              <w:t>Performance criteria (or information) is</w:t>
            </w:r>
            <w:proofErr w:type="gramEnd"/>
            <w:r w:rsidRPr="0065045C">
              <w:rPr>
                <w:rFonts w:ascii="Arial" w:hAnsi="Arial" w:cs="Arial"/>
                <w:sz w:val="20"/>
              </w:rPr>
              <w:t xml:space="preserve"> inadequate or partially missing.</w:t>
            </w:r>
          </w:p>
          <w:p w:rsidR="00E75998" w:rsidRDefault="00E75998" w:rsidP="00E75998">
            <w:pPr>
              <w:rPr>
                <w:rFonts w:ascii="Arial" w:hAnsi="Arial" w:cs="Arial"/>
                <w:color w:val="FF0000"/>
                <w:sz w:val="20"/>
              </w:rPr>
            </w:pPr>
            <w:r>
              <w:rPr>
                <w:rFonts w:ascii="Arial" w:hAnsi="Arial" w:cs="Arial"/>
                <w:color w:val="FF0000"/>
                <w:sz w:val="20"/>
              </w:rPr>
              <w:t xml:space="preserve">The performance criteria are addressed through </w:t>
            </w:r>
            <w:r w:rsidRPr="00E75998">
              <w:rPr>
                <w:rFonts w:ascii="Arial" w:hAnsi="Arial" w:cs="Arial"/>
                <w:color w:val="FF0000"/>
                <w:sz w:val="20"/>
              </w:rPr>
              <w:t>Sup</w:t>
            </w:r>
            <w:r>
              <w:rPr>
                <w:rFonts w:ascii="Arial" w:hAnsi="Arial" w:cs="Arial"/>
                <w:color w:val="FF0000"/>
                <w:sz w:val="20"/>
              </w:rPr>
              <w:t xml:space="preserve">plementary Specifications (SS) </w:t>
            </w:r>
            <w:r w:rsidRPr="00E75998">
              <w:rPr>
                <w:rFonts w:ascii="Arial" w:hAnsi="Arial" w:cs="Arial"/>
                <w:color w:val="FF0000"/>
                <w:sz w:val="20"/>
              </w:rPr>
              <w:t>or how the sy</w:t>
            </w:r>
            <w:r>
              <w:rPr>
                <w:rFonts w:ascii="Arial" w:hAnsi="Arial" w:cs="Arial"/>
                <w:color w:val="FF0000"/>
                <w:sz w:val="20"/>
              </w:rPr>
              <w:t>stem is expected to behave or a further granularity level (as compared to the BRS). The requirements addressed here are in the categories of:</w:t>
            </w:r>
          </w:p>
          <w:p w:rsidR="00E75998" w:rsidRDefault="00E75998" w:rsidP="00E75998">
            <w:pPr>
              <w:pStyle w:val="ListParagraph"/>
              <w:numPr>
                <w:ilvl w:val="0"/>
                <w:numId w:val="21"/>
              </w:numPr>
              <w:tabs>
                <w:tab w:val="left" w:pos="520"/>
              </w:tabs>
              <w:ind w:left="520" w:hanging="520"/>
              <w:rPr>
                <w:rFonts w:ascii="Arial" w:hAnsi="Arial" w:cs="Arial"/>
                <w:color w:val="FF0000"/>
                <w:sz w:val="20"/>
              </w:rPr>
            </w:pPr>
            <w:r>
              <w:rPr>
                <w:rFonts w:ascii="Arial" w:hAnsi="Arial" w:cs="Arial"/>
                <w:color w:val="FF0000"/>
                <w:sz w:val="20"/>
              </w:rPr>
              <w:t>Non-Functional Requirements (NFR)</w:t>
            </w:r>
          </w:p>
          <w:p w:rsidR="00E75998" w:rsidRDefault="00E75998" w:rsidP="00E75998">
            <w:pPr>
              <w:pStyle w:val="ListParagraph"/>
              <w:numPr>
                <w:ilvl w:val="0"/>
                <w:numId w:val="21"/>
              </w:numPr>
              <w:tabs>
                <w:tab w:val="left" w:pos="520"/>
              </w:tabs>
              <w:ind w:left="520" w:hanging="520"/>
              <w:rPr>
                <w:rFonts w:ascii="Arial" w:hAnsi="Arial" w:cs="Arial"/>
                <w:color w:val="FF0000"/>
                <w:sz w:val="20"/>
              </w:rPr>
            </w:pPr>
            <w:r>
              <w:rPr>
                <w:rFonts w:ascii="Arial" w:hAnsi="Arial" w:cs="Arial"/>
                <w:color w:val="FF0000"/>
                <w:sz w:val="20"/>
              </w:rPr>
              <w:t>Service Level Agreement Requirements (SLAR)</w:t>
            </w:r>
          </w:p>
          <w:p w:rsidR="00E75998" w:rsidRPr="00E75998" w:rsidRDefault="00E75998" w:rsidP="00E75998">
            <w:pPr>
              <w:pStyle w:val="ListParagraph"/>
              <w:numPr>
                <w:ilvl w:val="0"/>
                <w:numId w:val="21"/>
              </w:numPr>
              <w:tabs>
                <w:tab w:val="left" w:pos="520"/>
              </w:tabs>
              <w:ind w:left="520" w:hanging="520"/>
              <w:rPr>
                <w:rFonts w:ascii="Arial" w:hAnsi="Arial" w:cs="Arial"/>
                <w:b/>
                <w:bCs/>
                <w:color w:val="FF0000"/>
                <w:sz w:val="20"/>
              </w:rPr>
            </w:pPr>
            <w:r>
              <w:rPr>
                <w:rFonts w:ascii="Arial" w:hAnsi="Arial" w:cs="Arial"/>
                <w:color w:val="FF0000"/>
                <w:sz w:val="20"/>
              </w:rPr>
              <w:t>Legal and Legislative Requirements (LLR)</w:t>
            </w:r>
          </w:p>
          <w:p w:rsidR="00E75998" w:rsidRDefault="00E75998" w:rsidP="00E75998">
            <w:pPr>
              <w:pStyle w:val="ListParagraph"/>
              <w:numPr>
                <w:ilvl w:val="0"/>
                <w:numId w:val="21"/>
              </w:numPr>
              <w:tabs>
                <w:tab w:val="left" w:pos="520"/>
              </w:tabs>
              <w:ind w:left="520" w:hanging="520"/>
              <w:rPr>
                <w:rFonts w:ascii="Arial" w:hAnsi="Arial" w:cs="Arial"/>
                <w:color w:val="FF0000"/>
                <w:sz w:val="20"/>
              </w:rPr>
            </w:pPr>
            <w:r w:rsidRPr="00E75998">
              <w:rPr>
                <w:rFonts w:ascii="Arial" w:hAnsi="Arial" w:cs="Arial"/>
                <w:color w:val="FF0000"/>
                <w:sz w:val="20"/>
              </w:rPr>
              <w:t>Design Constraint Requirements (DCR)</w:t>
            </w:r>
          </w:p>
          <w:p w:rsidR="00E75998" w:rsidRPr="00E75998" w:rsidRDefault="00E75998" w:rsidP="00E75998">
            <w:pPr>
              <w:tabs>
                <w:tab w:val="left" w:pos="520"/>
              </w:tabs>
              <w:ind w:left="520" w:hanging="520"/>
              <w:rPr>
                <w:rFonts w:ascii="Arial" w:hAnsi="Arial" w:cs="Arial"/>
                <w:color w:val="FF0000"/>
                <w:sz w:val="20"/>
              </w:rPr>
            </w:pPr>
            <w:r w:rsidRPr="00E75998">
              <w:rPr>
                <w:rFonts w:ascii="Arial" w:hAnsi="Arial" w:cs="Arial"/>
                <w:b/>
                <w:bCs/>
                <w:color w:val="FF0000"/>
                <w:sz w:val="20"/>
                <w:u w:val="single"/>
              </w:rPr>
              <w:t>Note:</w:t>
            </w:r>
            <w:r>
              <w:rPr>
                <w:rFonts w:ascii="Arial" w:hAnsi="Arial" w:cs="Arial"/>
                <w:color w:val="FF0000"/>
                <w:sz w:val="20"/>
              </w:rPr>
              <w:tab/>
              <w:t>The SS addresses any requirement that cannot be addressed as a Use Case.</w:t>
            </w:r>
          </w:p>
          <w:p w:rsidR="00E75998" w:rsidRDefault="00E75998" w:rsidP="00AF0AF6">
            <w:pPr>
              <w:rPr>
                <w:rFonts w:ascii="Arial" w:hAnsi="Arial" w:cs="Arial"/>
                <w:color w:val="FF0000"/>
                <w:sz w:val="20"/>
              </w:rPr>
            </w:pPr>
            <w:r>
              <w:rPr>
                <w:rFonts w:ascii="Arial" w:hAnsi="Arial" w:cs="Arial"/>
                <w:color w:val="FF0000"/>
                <w:sz w:val="20"/>
              </w:rPr>
              <w:t xml:space="preserve">Typically, </w:t>
            </w:r>
            <w:proofErr w:type="gramStart"/>
            <w:r>
              <w:rPr>
                <w:rFonts w:ascii="Arial" w:hAnsi="Arial" w:cs="Arial"/>
                <w:color w:val="FF0000"/>
                <w:sz w:val="20"/>
              </w:rPr>
              <w:t>p</w:t>
            </w:r>
            <w:r w:rsidRPr="004D27CA">
              <w:rPr>
                <w:rFonts w:ascii="Arial" w:hAnsi="Arial" w:cs="Arial"/>
                <w:color w:val="FF0000"/>
                <w:sz w:val="20"/>
              </w:rPr>
              <w:t>erformance criteria is</w:t>
            </w:r>
            <w:proofErr w:type="gramEnd"/>
            <w:r w:rsidRPr="004D27CA">
              <w:rPr>
                <w:rFonts w:ascii="Arial" w:hAnsi="Arial" w:cs="Arial"/>
                <w:color w:val="FF0000"/>
                <w:sz w:val="20"/>
              </w:rPr>
              <w:t xml:space="preserve"> </w:t>
            </w:r>
            <w:r>
              <w:rPr>
                <w:rFonts w:ascii="Arial" w:hAnsi="Arial" w:cs="Arial"/>
                <w:color w:val="FF0000"/>
                <w:sz w:val="20"/>
              </w:rPr>
              <w:t xml:space="preserve">an SLA requirement </w:t>
            </w:r>
            <w:r w:rsidR="00AF0AF6">
              <w:rPr>
                <w:rFonts w:ascii="Arial" w:hAnsi="Arial" w:cs="Arial"/>
                <w:color w:val="FF0000"/>
                <w:sz w:val="20"/>
              </w:rPr>
              <w:t xml:space="preserve">and appears here on a further </w:t>
            </w:r>
            <w:r w:rsidR="00AF0AF6">
              <w:rPr>
                <w:rFonts w:ascii="Arial" w:hAnsi="Arial" w:cs="Arial"/>
                <w:color w:val="FF0000"/>
                <w:sz w:val="20"/>
              </w:rPr>
              <w:lastRenderedPageBreak/>
              <w:t>granularity as compared to the BRS. I</w:t>
            </w:r>
            <w:r>
              <w:rPr>
                <w:rFonts w:ascii="Arial" w:hAnsi="Arial" w:cs="Arial"/>
                <w:color w:val="FF0000"/>
                <w:sz w:val="20"/>
              </w:rPr>
              <w:t>t focuses on:</w:t>
            </w:r>
          </w:p>
          <w:p w:rsidR="00E75998" w:rsidRDefault="00E75998" w:rsidP="00E75998">
            <w:pPr>
              <w:numPr>
                <w:ilvl w:val="0"/>
                <w:numId w:val="3"/>
              </w:numPr>
              <w:ind w:left="520" w:hanging="520"/>
              <w:rPr>
                <w:rFonts w:ascii="Arial" w:hAnsi="Arial" w:cs="Arial"/>
                <w:color w:val="FF0000"/>
                <w:sz w:val="20"/>
              </w:rPr>
            </w:pPr>
            <w:r>
              <w:rPr>
                <w:rFonts w:ascii="Arial" w:hAnsi="Arial" w:cs="Arial"/>
                <w:color w:val="FF0000"/>
                <w:sz w:val="20"/>
              </w:rPr>
              <w:t>Response Time</w:t>
            </w:r>
          </w:p>
          <w:p w:rsidR="00E75998" w:rsidRDefault="00E75998" w:rsidP="00E75998">
            <w:pPr>
              <w:numPr>
                <w:ilvl w:val="0"/>
                <w:numId w:val="3"/>
              </w:numPr>
              <w:ind w:left="520" w:hanging="520"/>
              <w:rPr>
                <w:rFonts w:ascii="Arial" w:hAnsi="Arial" w:cs="Arial"/>
                <w:color w:val="FF0000"/>
                <w:sz w:val="20"/>
              </w:rPr>
            </w:pPr>
            <w:r>
              <w:rPr>
                <w:rFonts w:ascii="Arial" w:hAnsi="Arial" w:cs="Arial"/>
                <w:color w:val="FF0000"/>
                <w:sz w:val="20"/>
              </w:rPr>
              <w:t>System Capacity</w:t>
            </w:r>
          </w:p>
          <w:p w:rsidR="00E75998" w:rsidRDefault="00E75998" w:rsidP="00E75998">
            <w:pPr>
              <w:numPr>
                <w:ilvl w:val="0"/>
                <w:numId w:val="3"/>
              </w:numPr>
              <w:ind w:left="520" w:hanging="520"/>
              <w:rPr>
                <w:rFonts w:ascii="Arial" w:hAnsi="Arial" w:cs="Arial"/>
                <w:color w:val="FF0000"/>
                <w:sz w:val="20"/>
              </w:rPr>
            </w:pPr>
            <w:r>
              <w:rPr>
                <w:rFonts w:ascii="Arial" w:hAnsi="Arial" w:cs="Arial"/>
                <w:color w:val="FF0000"/>
                <w:sz w:val="20"/>
              </w:rPr>
              <w:t>Support to Concurrent Users</w:t>
            </w:r>
          </w:p>
          <w:p w:rsidR="00E75998" w:rsidRDefault="00E75998" w:rsidP="00E75998">
            <w:pPr>
              <w:numPr>
                <w:ilvl w:val="0"/>
                <w:numId w:val="3"/>
              </w:numPr>
              <w:ind w:left="520" w:hanging="520"/>
              <w:rPr>
                <w:rFonts w:ascii="Arial" w:hAnsi="Arial" w:cs="Arial"/>
                <w:color w:val="FF0000"/>
                <w:sz w:val="20"/>
              </w:rPr>
            </w:pPr>
            <w:r>
              <w:rPr>
                <w:rFonts w:ascii="Arial" w:hAnsi="Arial" w:cs="Arial"/>
                <w:color w:val="FF0000"/>
                <w:sz w:val="20"/>
              </w:rPr>
              <w:t>Identification of Stress breakpoints</w:t>
            </w:r>
          </w:p>
          <w:p w:rsidR="00E75998" w:rsidRDefault="00E75998" w:rsidP="00E75998">
            <w:pPr>
              <w:numPr>
                <w:ilvl w:val="0"/>
                <w:numId w:val="3"/>
              </w:numPr>
              <w:ind w:left="520" w:hanging="520"/>
              <w:rPr>
                <w:rFonts w:ascii="Arial" w:hAnsi="Arial" w:cs="Arial"/>
                <w:color w:val="FF0000"/>
                <w:sz w:val="20"/>
              </w:rPr>
            </w:pPr>
            <w:r>
              <w:rPr>
                <w:rFonts w:ascii="Arial" w:hAnsi="Arial" w:cs="Arial"/>
                <w:color w:val="FF0000"/>
                <w:sz w:val="20"/>
              </w:rPr>
              <w:t>Growth capability</w:t>
            </w:r>
          </w:p>
          <w:p w:rsidR="00E75998" w:rsidRDefault="00E75998" w:rsidP="00E75998">
            <w:pPr>
              <w:numPr>
                <w:ilvl w:val="0"/>
                <w:numId w:val="2"/>
              </w:numPr>
              <w:tabs>
                <w:tab w:val="left" w:pos="520"/>
              </w:tabs>
              <w:ind w:left="520" w:hanging="520"/>
              <w:rPr>
                <w:rFonts w:ascii="Arial" w:hAnsi="Arial" w:cs="Arial"/>
                <w:color w:val="FF0000"/>
                <w:sz w:val="20"/>
              </w:rPr>
            </w:pPr>
            <w:r>
              <w:rPr>
                <w:rFonts w:ascii="Arial" w:hAnsi="Arial" w:cs="Arial"/>
                <w:color w:val="FF0000"/>
                <w:sz w:val="20"/>
              </w:rPr>
              <w:t>Inadequate means that the  provided values (or information) cannot be used to measure (in quantifiable means) the attainment of the SLA requirements</w:t>
            </w:r>
          </w:p>
          <w:p w:rsidR="0041571B" w:rsidRPr="00AF0AF6" w:rsidRDefault="00AF0AF6" w:rsidP="00AF0AF6">
            <w:pPr>
              <w:numPr>
                <w:ilvl w:val="0"/>
                <w:numId w:val="2"/>
              </w:numPr>
              <w:tabs>
                <w:tab w:val="left" w:pos="520"/>
              </w:tabs>
              <w:ind w:left="520" w:hanging="520"/>
              <w:rPr>
                <w:rFonts w:ascii="Arial" w:hAnsi="Arial" w:cs="Arial"/>
                <w:color w:val="FF0000"/>
                <w:sz w:val="20"/>
              </w:rPr>
            </w:pPr>
            <w:r>
              <w:rPr>
                <w:rFonts w:ascii="Arial" w:hAnsi="Arial" w:cs="Arial"/>
                <w:color w:val="FF0000"/>
                <w:sz w:val="20"/>
              </w:rPr>
              <w:t>Missing or partially missing means an oversight by the System Analyst (SA) or Test Analyst (TA)</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lastRenderedPageBreak/>
              <w:t>A</w:t>
            </w:r>
            <w:r w:rsidRPr="0065045C">
              <w:rPr>
                <w:rFonts w:ascii="Arial" w:hAnsi="Arial" w:cs="Arial"/>
                <w:sz w:val="20"/>
              </w:rPr>
              <w:t>03</w:t>
            </w:r>
          </w:p>
        </w:tc>
        <w:tc>
          <w:tcPr>
            <w:tcW w:w="8045" w:type="dxa"/>
          </w:tcPr>
          <w:p w:rsidR="0087685B" w:rsidRDefault="0087685B" w:rsidP="0041571B">
            <w:pPr>
              <w:rPr>
                <w:rFonts w:ascii="Arial" w:hAnsi="Arial" w:cs="Arial"/>
                <w:sz w:val="20"/>
              </w:rPr>
            </w:pPr>
            <w:r w:rsidRPr="0065045C">
              <w:rPr>
                <w:rFonts w:ascii="Arial" w:hAnsi="Arial" w:cs="Arial"/>
                <w:sz w:val="20"/>
              </w:rPr>
              <w:t>Ambient environment information is inadequate or missing.</w:t>
            </w:r>
          </w:p>
          <w:p w:rsidR="007C2A0B" w:rsidRDefault="007C2A0B" w:rsidP="007C2A0B">
            <w:pPr>
              <w:rPr>
                <w:rFonts w:ascii="Arial" w:hAnsi="Arial" w:cs="Arial"/>
                <w:color w:val="FF0000"/>
                <w:sz w:val="20"/>
              </w:rPr>
            </w:pPr>
            <w:r w:rsidRPr="00D05248">
              <w:rPr>
                <w:rFonts w:ascii="Arial" w:hAnsi="Arial" w:cs="Arial"/>
                <w:color w:val="FF0000"/>
                <w:sz w:val="20"/>
              </w:rPr>
              <w:t>The information pertaining to the surrounding environment</w:t>
            </w:r>
            <w:r>
              <w:rPr>
                <w:rFonts w:ascii="Arial" w:hAnsi="Arial" w:cs="Arial"/>
                <w:color w:val="FF0000"/>
                <w:sz w:val="20"/>
              </w:rPr>
              <w:t>, on a further granular level (FS, BUC, GUC, UCS and SS),</w:t>
            </w:r>
            <w:r w:rsidRPr="00D05248">
              <w:rPr>
                <w:rFonts w:ascii="Arial" w:hAnsi="Arial" w:cs="Arial"/>
                <w:color w:val="FF0000"/>
                <w:sz w:val="20"/>
              </w:rPr>
              <w:t xml:space="preserve"> is insufficient to reach a meaningful conclusion.</w:t>
            </w:r>
            <w:r>
              <w:rPr>
                <w:rFonts w:ascii="Arial" w:hAnsi="Arial" w:cs="Arial"/>
                <w:color w:val="FF0000"/>
                <w:sz w:val="20"/>
              </w:rPr>
              <w:t xml:space="preserve"> This has a particularly important meaning when new elements of hardware, firmware and / or software are introduced and may subsequently lead to a time consuming effort delaying, in a meaningful way, the assignment in hand. It further leads to better understanding of the surrounding environment and the constraints imposed.</w:t>
            </w:r>
          </w:p>
          <w:p w:rsidR="007C2A0B" w:rsidRDefault="007C2A0B" w:rsidP="007C2A0B">
            <w:pPr>
              <w:numPr>
                <w:ilvl w:val="0"/>
                <w:numId w:val="2"/>
              </w:numPr>
              <w:tabs>
                <w:tab w:val="left" w:pos="520"/>
              </w:tabs>
              <w:ind w:left="520" w:hanging="520"/>
              <w:rPr>
                <w:rFonts w:ascii="Arial" w:hAnsi="Arial" w:cs="Arial"/>
                <w:color w:val="FF0000"/>
                <w:sz w:val="20"/>
              </w:rPr>
            </w:pPr>
            <w:r>
              <w:rPr>
                <w:rFonts w:ascii="Arial" w:hAnsi="Arial" w:cs="Arial"/>
                <w:color w:val="FF0000"/>
                <w:sz w:val="20"/>
              </w:rPr>
              <w:t>Inadequate means that the  provided values (or information) cannot be used to measure (in quantifiable means) the attainment of the SLA requirements</w:t>
            </w:r>
          </w:p>
          <w:p w:rsidR="007C2A0B" w:rsidRPr="007C2A0B" w:rsidRDefault="007C2A0B" w:rsidP="007C2A0B">
            <w:pPr>
              <w:numPr>
                <w:ilvl w:val="0"/>
                <w:numId w:val="2"/>
              </w:numPr>
              <w:tabs>
                <w:tab w:val="left" w:pos="520"/>
              </w:tabs>
              <w:ind w:left="520" w:hanging="520"/>
              <w:rPr>
                <w:rFonts w:ascii="Arial" w:hAnsi="Arial" w:cs="Arial"/>
                <w:color w:val="FF0000"/>
                <w:sz w:val="20"/>
              </w:rPr>
            </w:pPr>
            <w:r>
              <w:rPr>
                <w:rFonts w:ascii="Arial" w:hAnsi="Arial" w:cs="Arial"/>
                <w:color w:val="FF0000"/>
                <w:sz w:val="20"/>
              </w:rPr>
              <w:t>Missing or partially missing means an oversight by the System Analyst (SA) or Test Analyst (TA)</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t>A</w:t>
            </w:r>
            <w:r w:rsidRPr="0065045C">
              <w:rPr>
                <w:rFonts w:ascii="Arial" w:hAnsi="Arial" w:cs="Arial"/>
                <w:sz w:val="20"/>
              </w:rPr>
              <w:t>04</w:t>
            </w:r>
          </w:p>
        </w:tc>
        <w:tc>
          <w:tcPr>
            <w:tcW w:w="8045" w:type="dxa"/>
          </w:tcPr>
          <w:p w:rsidR="0087685B" w:rsidRDefault="0087685B" w:rsidP="0041571B">
            <w:pPr>
              <w:rPr>
                <w:rFonts w:ascii="Arial" w:hAnsi="Arial" w:cs="Arial"/>
                <w:sz w:val="20"/>
              </w:rPr>
            </w:pPr>
            <w:r>
              <w:rPr>
                <w:rFonts w:ascii="Arial" w:hAnsi="Arial" w:cs="Arial"/>
                <w:sz w:val="20"/>
              </w:rPr>
              <w:t>Modeling NOT done</w:t>
            </w:r>
          </w:p>
          <w:p w:rsidR="007C2A0B" w:rsidRDefault="007C2A0B" w:rsidP="00860EA3">
            <w:pPr>
              <w:rPr>
                <w:rFonts w:ascii="Arial" w:hAnsi="Arial" w:cs="Arial"/>
                <w:color w:val="FF0000"/>
                <w:sz w:val="20"/>
              </w:rPr>
            </w:pPr>
            <w:r w:rsidRPr="007C2A0B">
              <w:rPr>
                <w:rFonts w:ascii="Arial" w:hAnsi="Arial" w:cs="Arial"/>
                <w:color w:val="FF0000"/>
                <w:sz w:val="20"/>
              </w:rPr>
              <w:t>The purpose of modeling (using BUC and UCS Models)</w:t>
            </w:r>
            <w:r>
              <w:rPr>
                <w:rFonts w:ascii="Arial" w:hAnsi="Arial" w:cs="Arial"/>
                <w:color w:val="FF0000"/>
                <w:sz w:val="20"/>
              </w:rPr>
              <w:t xml:space="preserve"> is to gain understanding of the system behavior. Absence of the models increases the pro</w:t>
            </w:r>
            <w:r w:rsidR="00860EA3">
              <w:rPr>
                <w:rFonts w:ascii="Arial" w:hAnsi="Arial" w:cs="Arial"/>
                <w:color w:val="FF0000"/>
                <w:sz w:val="20"/>
              </w:rPr>
              <w:t>ba</w:t>
            </w:r>
            <w:r>
              <w:rPr>
                <w:rFonts w:ascii="Arial" w:hAnsi="Arial" w:cs="Arial"/>
                <w:color w:val="FF0000"/>
                <w:sz w:val="20"/>
              </w:rPr>
              <w:t xml:space="preserve">bility </w:t>
            </w:r>
            <w:r w:rsidR="00860EA3">
              <w:rPr>
                <w:rFonts w:ascii="Arial" w:hAnsi="Arial" w:cs="Arial"/>
                <w:color w:val="FF0000"/>
                <w:sz w:val="20"/>
              </w:rPr>
              <w:t>that the SA / TA did not gain sufficient understanding of the system / product being developed and therefore its associated testing is suspect.</w:t>
            </w:r>
          </w:p>
          <w:p w:rsidR="00860EA3" w:rsidRPr="007C2A0B" w:rsidRDefault="00860EA3" w:rsidP="00860EA3">
            <w:pPr>
              <w:rPr>
                <w:rFonts w:ascii="Arial" w:hAnsi="Arial" w:cs="Arial"/>
                <w:color w:val="FF0000"/>
                <w:sz w:val="20"/>
              </w:rPr>
            </w:pPr>
            <w:r>
              <w:rPr>
                <w:rFonts w:ascii="Arial" w:hAnsi="Arial" w:cs="Arial"/>
                <w:color w:val="FF0000"/>
                <w:sz w:val="20"/>
              </w:rPr>
              <w:t>This may further prevent successful enhancement of the system with new features. At present it is the IS professional that keep the ‘Know-How’ and share it via presentations to the testing staff. This should not be the case as the modeling will facilitate better understanding of the system in hand to SA / TA yielding more comprehensive testing.</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t>A</w:t>
            </w:r>
            <w:r w:rsidRPr="0065045C">
              <w:rPr>
                <w:rFonts w:ascii="Arial" w:hAnsi="Arial" w:cs="Arial"/>
                <w:sz w:val="20"/>
              </w:rPr>
              <w:t>05</w:t>
            </w:r>
          </w:p>
        </w:tc>
        <w:tc>
          <w:tcPr>
            <w:tcW w:w="8045" w:type="dxa"/>
          </w:tcPr>
          <w:p w:rsidR="0087685B" w:rsidRDefault="0087685B" w:rsidP="0041571B">
            <w:pPr>
              <w:rPr>
                <w:rFonts w:ascii="Arial" w:hAnsi="Arial" w:cs="Arial"/>
                <w:sz w:val="20"/>
              </w:rPr>
            </w:pPr>
            <w:r>
              <w:rPr>
                <w:rFonts w:ascii="Arial" w:hAnsi="Arial" w:cs="Arial"/>
                <w:sz w:val="20"/>
              </w:rPr>
              <w:t>Components</w:t>
            </w:r>
            <w:r w:rsidRPr="0065045C">
              <w:rPr>
                <w:rFonts w:ascii="Arial" w:hAnsi="Arial" w:cs="Arial"/>
                <w:sz w:val="20"/>
              </w:rPr>
              <w:t xml:space="preserve"> are incompatible with other </w:t>
            </w:r>
            <w:r>
              <w:rPr>
                <w:rFonts w:ascii="Arial" w:hAnsi="Arial" w:cs="Arial"/>
                <w:sz w:val="20"/>
              </w:rPr>
              <w:t>components</w:t>
            </w:r>
            <w:r w:rsidRPr="0065045C">
              <w:rPr>
                <w:rFonts w:ascii="Arial" w:hAnsi="Arial" w:cs="Arial"/>
                <w:sz w:val="20"/>
              </w:rPr>
              <w:t>.</w:t>
            </w:r>
          </w:p>
          <w:p w:rsidR="00860EA3" w:rsidRDefault="00860EA3" w:rsidP="00860EA3">
            <w:pPr>
              <w:rPr>
                <w:rFonts w:ascii="Arial" w:hAnsi="Arial" w:cs="Arial"/>
                <w:color w:val="FF0000"/>
                <w:sz w:val="20"/>
              </w:rPr>
            </w:pPr>
            <w:r w:rsidRPr="00FC11B2">
              <w:rPr>
                <w:rFonts w:ascii="Arial" w:hAnsi="Arial" w:cs="Arial"/>
                <w:color w:val="FF0000"/>
                <w:sz w:val="20"/>
              </w:rPr>
              <w:t>This is a situation that typically arises when conflicting requirements have been introduced.</w:t>
            </w:r>
            <w:r>
              <w:rPr>
                <w:rFonts w:ascii="Arial" w:hAnsi="Arial" w:cs="Arial"/>
                <w:color w:val="FF0000"/>
                <w:sz w:val="20"/>
              </w:rPr>
              <w:t xml:space="preserve"> Examples of incompatibility are:</w:t>
            </w:r>
          </w:p>
          <w:p w:rsidR="00860EA3" w:rsidRDefault="00860EA3" w:rsidP="00860EA3">
            <w:pPr>
              <w:numPr>
                <w:ilvl w:val="0"/>
                <w:numId w:val="4"/>
              </w:numPr>
              <w:tabs>
                <w:tab w:val="left" w:pos="520"/>
              </w:tabs>
              <w:ind w:left="520" w:hanging="567"/>
              <w:rPr>
                <w:rFonts w:ascii="Arial" w:hAnsi="Arial" w:cs="Arial"/>
                <w:color w:val="FF0000"/>
                <w:sz w:val="20"/>
              </w:rPr>
            </w:pPr>
            <w:r>
              <w:rPr>
                <w:rFonts w:ascii="Arial" w:hAnsi="Arial" w:cs="Arial"/>
                <w:color w:val="FF0000"/>
                <w:sz w:val="20"/>
              </w:rPr>
              <w:t xml:space="preserve">Two decimal points </w:t>
            </w:r>
            <w:proofErr w:type="spellStart"/>
            <w:r>
              <w:rPr>
                <w:rFonts w:ascii="Arial" w:hAnsi="Arial" w:cs="Arial"/>
                <w:color w:val="FF0000"/>
                <w:sz w:val="20"/>
              </w:rPr>
              <w:t>n.nn</w:t>
            </w:r>
            <w:proofErr w:type="spellEnd"/>
            <w:r>
              <w:rPr>
                <w:rFonts w:ascii="Arial" w:hAnsi="Arial" w:cs="Arial"/>
                <w:color w:val="FF0000"/>
                <w:sz w:val="20"/>
              </w:rPr>
              <w:t xml:space="preserve"> in one requirement vs. four decimal points </w:t>
            </w:r>
            <w:proofErr w:type="spellStart"/>
            <w:r>
              <w:rPr>
                <w:rFonts w:ascii="Arial" w:hAnsi="Arial" w:cs="Arial"/>
                <w:color w:val="FF0000"/>
                <w:sz w:val="20"/>
              </w:rPr>
              <w:t>n.nnnn</w:t>
            </w:r>
            <w:proofErr w:type="spellEnd"/>
            <w:r>
              <w:rPr>
                <w:rFonts w:ascii="Arial" w:hAnsi="Arial" w:cs="Arial"/>
                <w:color w:val="FF0000"/>
                <w:sz w:val="20"/>
              </w:rPr>
              <w:t xml:space="preserve"> in </w:t>
            </w:r>
            <w:r>
              <w:rPr>
                <w:rFonts w:ascii="Arial" w:hAnsi="Arial" w:cs="Arial"/>
                <w:color w:val="FF0000"/>
                <w:sz w:val="20"/>
              </w:rPr>
              <w:lastRenderedPageBreak/>
              <w:t>another requirements</w:t>
            </w:r>
          </w:p>
          <w:p w:rsidR="00860EA3" w:rsidRDefault="00860EA3" w:rsidP="00860EA3">
            <w:pPr>
              <w:numPr>
                <w:ilvl w:val="0"/>
                <w:numId w:val="4"/>
              </w:numPr>
              <w:tabs>
                <w:tab w:val="left" w:pos="520"/>
              </w:tabs>
              <w:ind w:left="520" w:hanging="567"/>
              <w:rPr>
                <w:rFonts w:ascii="Arial" w:hAnsi="Arial" w:cs="Arial"/>
                <w:color w:val="FF0000"/>
                <w:sz w:val="20"/>
              </w:rPr>
            </w:pPr>
            <w:r>
              <w:rPr>
                <w:rFonts w:ascii="Arial" w:hAnsi="Arial" w:cs="Arial"/>
                <w:color w:val="FF0000"/>
                <w:sz w:val="20"/>
              </w:rPr>
              <w:t>Conflicting business rules – calculation formula in one requirement conflicts with another calculation formula in another requirement</w:t>
            </w:r>
          </w:p>
          <w:p w:rsidR="002D2B7F" w:rsidRDefault="002D2B7F" w:rsidP="00860EA3">
            <w:pPr>
              <w:numPr>
                <w:ilvl w:val="0"/>
                <w:numId w:val="4"/>
              </w:numPr>
              <w:tabs>
                <w:tab w:val="left" w:pos="520"/>
              </w:tabs>
              <w:ind w:left="520" w:hanging="567"/>
              <w:rPr>
                <w:rFonts w:ascii="Arial" w:hAnsi="Arial" w:cs="Arial"/>
                <w:color w:val="FF0000"/>
                <w:sz w:val="20"/>
              </w:rPr>
            </w:pPr>
            <w:r>
              <w:rPr>
                <w:rFonts w:ascii="Arial" w:hAnsi="Arial" w:cs="Arial"/>
                <w:color w:val="FF0000"/>
                <w:sz w:val="20"/>
              </w:rPr>
              <w:t>Changes to the behavior of the system causing a reduction in resilience, robustness and maintainability</w:t>
            </w:r>
          </w:p>
          <w:p w:rsidR="002D2B7F" w:rsidRPr="00860EA3" w:rsidRDefault="002D2B7F" w:rsidP="002D2B7F">
            <w:pPr>
              <w:tabs>
                <w:tab w:val="left" w:pos="520"/>
              </w:tabs>
              <w:ind w:left="520" w:hanging="567"/>
              <w:rPr>
                <w:rFonts w:ascii="Arial" w:hAnsi="Arial" w:cs="Arial"/>
                <w:color w:val="FF0000"/>
                <w:sz w:val="20"/>
              </w:rPr>
            </w:pPr>
            <w:r w:rsidRPr="002D2B7F">
              <w:rPr>
                <w:rFonts w:ascii="Arial" w:hAnsi="Arial" w:cs="Arial"/>
                <w:b/>
                <w:bCs/>
                <w:color w:val="FF0000"/>
                <w:sz w:val="20"/>
                <w:u w:val="single"/>
              </w:rPr>
              <w:t>Note:</w:t>
            </w:r>
            <w:r>
              <w:rPr>
                <w:rFonts w:ascii="Arial" w:hAnsi="Arial" w:cs="Arial"/>
                <w:color w:val="FF0000"/>
                <w:sz w:val="20"/>
              </w:rPr>
              <w:tab/>
              <w:t>This typically happens when one changes the system to do what it was not designed to do.</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lastRenderedPageBreak/>
              <w:t>A</w:t>
            </w:r>
            <w:r w:rsidRPr="0065045C">
              <w:rPr>
                <w:rFonts w:ascii="Arial" w:hAnsi="Arial" w:cs="Arial"/>
                <w:sz w:val="20"/>
              </w:rPr>
              <w:t>06</w:t>
            </w:r>
          </w:p>
        </w:tc>
        <w:tc>
          <w:tcPr>
            <w:tcW w:w="8045" w:type="dxa"/>
          </w:tcPr>
          <w:p w:rsidR="0087685B" w:rsidRDefault="0087685B" w:rsidP="0041571B">
            <w:pPr>
              <w:rPr>
                <w:rFonts w:ascii="Arial" w:hAnsi="Arial" w:cs="Arial"/>
                <w:sz w:val="20"/>
              </w:rPr>
            </w:pPr>
            <w:r w:rsidRPr="0065045C">
              <w:rPr>
                <w:rFonts w:ascii="Arial" w:hAnsi="Arial" w:cs="Arial"/>
                <w:sz w:val="20"/>
              </w:rPr>
              <w:t>Incomplete requirements.</w:t>
            </w:r>
          </w:p>
          <w:p w:rsidR="002D2B7F" w:rsidRDefault="002D2B7F" w:rsidP="0041571B">
            <w:pPr>
              <w:rPr>
                <w:rFonts w:ascii="Arial" w:hAnsi="Arial" w:cs="Arial"/>
                <w:color w:val="FF0000"/>
                <w:sz w:val="20"/>
              </w:rPr>
            </w:pPr>
            <w:r w:rsidRPr="002D2B7F">
              <w:rPr>
                <w:rFonts w:ascii="Arial" w:hAnsi="Arial" w:cs="Arial"/>
                <w:color w:val="FF0000"/>
                <w:sz w:val="20"/>
              </w:rPr>
              <w:t>During the Analysis phase Coverage Analysis – Level 1 (Function to Requirements) takes place.</w:t>
            </w:r>
            <w:r>
              <w:rPr>
                <w:rFonts w:ascii="Arial" w:hAnsi="Arial" w:cs="Arial"/>
                <w:color w:val="FF0000"/>
                <w:sz w:val="20"/>
              </w:rPr>
              <w:t xml:space="preserve"> The following is checked and should highlight:</w:t>
            </w:r>
          </w:p>
          <w:p w:rsidR="002D2B7F" w:rsidRDefault="002D2B7F" w:rsidP="002D2B7F">
            <w:pPr>
              <w:pStyle w:val="ListParagraph"/>
              <w:numPr>
                <w:ilvl w:val="0"/>
                <w:numId w:val="22"/>
              </w:numPr>
              <w:ind w:left="520" w:hanging="520"/>
              <w:rPr>
                <w:rFonts w:ascii="Arial" w:hAnsi="Arial" w:cs="Arial"/>
                <w:color w:val="FF0000"/>
                <w:sz w:val="20"/>
              </w:rPr>
            </w:pPr>
            <w:r>
              <w:rPr>
                <w:rFonts w:ascii="Arial" w:hAnsi="Arial" w:cs="Arial"/>
                <w:color w:val="FF0000"/>
                <w:sz w:val="20"/>
              </w:rPr>
              <w:t>Requirements that do not have corresponding detailed requirements in FS, BUC, UCS, SS</w:t>
            </w:r>
          </w:p>
          <w:p w:rsidR="002D2B7F" w:rsidRPr="002D2B7F" w:rsidRDefault="002D2B7F" w:rsidP="002D2B7F">
            <w:pPr>
              <w:pStyle w:val="ListParagraph"/>
              <w:numPr>
                <w:ilvl w:val="0"/>
                <w:numId w:val="22"/>
              </w:numPr>
              <w:ind w:left="520" w:hanging="520"/>
              <w:rPr>
                <w:rFonts w:ascii="Arial" w:hAnsi="Arial" w:cs="Arial"/>
                <w:color w:val="FF0000"/>
                <w:sz w:val="20"/>
              </w:rPr>
            </w:pPr>
            <w:r>
              <w:rPr>
                <w:rFonts w:ascii="Arial" w:hAnsi="Arial" w:cs="Arial"/>
                <w:color w:val="FF0000"/>
                <w:sz w:val="20"/>
              </w:rPr>
              <w:t xml:space="preserve">FS, BUC, UCS, SS that do not have corresponding Requirements (i.e. have been added just because somebody thought it is a good idea. </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t>A</w:t>
            </w:r>
            <w:r w:rsidRPr="0065045C">
              <w:rPr>
                <w:rFonts w:ascii="Arial" w:hAnsi="Arial" w:cs="Arial"/>
                <w:sz w:val="20"/>
              </w:rPr>
              <w:t>07</w:t>
            </w:r>
          </w:p>
        </w:tc>
        <w:tc>
          <w:tcPr>
            <w:tcW w:w="8045" w:type="dxa"/>
          </w:tcPr>
          <w:p w:rsidR="0087685B" w:rsidRDefault="0087685B" w:rsidP="0041571B">
            <w:pPr>
              <w:rPr>
                <w:rFonts w:ascii="Arial" w:hAnsi="Arial" w:cs="Arial"/>
                <w:sz w:val="20"/>
              </w:rPr>
            </w:pPr>
            <w:r w:rsidRPr="0065045C">
              <w:rPr>
                <w:rFonts w:ascii="Arial" w:hAnsi="Arial" w:cs="Arial"/>
                <w:sz w:val="20"/>
              </w:rPr>
              <w:t xml:space="preserve">Missing requirements </w:t>
            </w:r>
          </w:p>
          <w:p w:rsidR="002D2B7F" w:rsidRDefault="002D2B7F" w:rsidP="002D2B7F">
            <w:pPr>
              <w:rPr>
                <w:rFonts w:ascii="Arial" w:hAnsi="Arial" w:cs="Arial"/>
                <w:color w:val="FF0000"/>
                <w:sz w:val="20"/>
              </w:rPr>
            </w:pPr>
            <w:r w:rsidRPr="003174B4">
              <w:rPr>
                <w:rFonts w:ascii="Arial" w:hAnsi="Arial" w:cs="Arial"/>
                <w:color w:val="FF0000"/>
                <w:sz w:val="20"/>
              </w:rPr>
              <w:t xml:space="preserve">Requirements that are </w:t>
            </w:r>
            <w:r>
              <w:rPr>
                <w:rFonts w:ascii="Arial" w:hAnsi="Arial" w:cs="Arial"/>
                <w:color w:val="FF0000"/>
                <w:sz w:val="20"/>
              </w:rPr>
              <w:t>NOT</w:t>
            </w:r>
            <w:r w:rsidRPr="003174B4">
              <w:rPr>
                <w:rFonts w:ascii="Arial" w:hAnsi="Arial" w:cs="Arial"/>
                <w:color w:val="FF0000"/>
                <w:sz w:val="20"/>
              </w:rPr>
              <w:t xml:space="preserve"> included in the BRS</w:t>
            </w:r>
            <w:r>
              <w:rPr>
                <w:rFonts w:ascii="Arial" w:hAnsi="Arial" w:cs="Arial"/>
                <w:color w:val="FF0000"/>
                <w:sz w:val="20"/>
              </w:rPr>
              <w:t xml:space="preserve"> and should be there in the first place. These are typically identified later in the processes and may be introduced through:</w:t>
            </w:r>
          </w:p>
          <w:p w:rsidR="002D2B7F" w:rsidRDefault="002D2B7F" w:rsidP="002D2B7F">
            <w:pPr>
              <w:pStyle w:val="ListParagraph"/>
              <w:numPr>
                <w:ilvl w:val="0"/>
                <w:numId w:val="6"/>
              </w:numPr>
              <w:tabs>
                <w:tab w:val="left" w:pos="520"/>
              </w:tabs>
              <w:ind w:left="520" w:hanging="520"/>
              <w:rPr>
                <w:rFonts w:ascii="Arial" w:hAnsi="Arial" w:cs="Arial"/>
                <w:color w:val="FF0000"/>
                <w:sz w:val="20"/>
              </w:rPr>
            </w:pPr>
            <w:r>
              <w:rPr>
                <w:rFonts w:ascii="Arial" w:hAnsi="Arial" w:cs="Arial"/>
                <w:color w:val="FF0000"/>
                <w:sz w:val="20"/>
              </w:rPr>
              <w:t>Change Request</w:t>
            </w:r>
          </w:p>
          <w:p w:rsidR="002D2B7F" w:rsidRDefault="002D2B7F" w:rsidP="002D2B7F">
            <w:pPr>
              <w:pStyle w:val="ListParagraph"/>
              <w:numPr>
                <w:ilvl w:val="0"/>
                <w:numId w:val="6"/>
              </w:numPr>
              <w:tabs>
                <w:tab w:val="left" w:pos="520"/>
              </w:tabs>
              <w:ind w:left="520" w:hanging="520"/>
              <w:rPr>
                <w:rFonts w:ascii="Arial" w:hAnsi="Arial" w:cs="Arial"/>
                <w:color w:val="FF0000"/>
                <w:sz w:val="20"/>
              </w:rPr>
            </w:pPr>
            <w:r>
              <w:rPr>
                <w:rFonts w:ascii="Arial" w:hAnsi="Arial" w:cs="Arial"/>
                <w:color w:val="FF0000"/>
                <w:sz w:val="20"/>
              </w:rPr>
              <w:t>New version of the BRS</w:t>
            </w:r>
          </w:p>
          <w:p w:rsidR="002D2B7F" w:rsidRDefault="002D2B7F" w:rsidP="002D2B7F">
            <w:pPr>
              <w:pStyle w:val="ListParagraph"/>
              <w:numPr>
                <w:ilvl w:val="0"/>
                <w:numId w:val="6"/>
              </w:numPr>
              <w:tabs>
                <w:tab w:val="left" w:pos="520"/>
              </w:tabs>
              <w:ind w:left="520" w:hanging="520"/>
              <w:rPr>
                <w:rFonts w:ascii="Arial" w:hAnsi="Arial" w:cs="Arial"/>
                <w:color w:val="FF0000"/>
                <w:sz w:val="20"/>
              </w:rPr>
            </w:pPr>
            <w:r>
              <w:rPr>
                <w:rFonts w:ascii="Arial" w:hAnsi="Arial" w:cs="Arial"/>
                <w:color w:val="FF0000"/>
                <w:sz w:val="20"/>
              </w:rPr>
              <w:t>Missing Requirements and subsequent missing FS, BUC, UCS, SS</w:t>
            </w:r>
          </w:p>
          <w:p w:rsidR="002D2B7F" w:rsidRPr="0065045C" w:rsidRDefault="002D2B7F" w:rsidP="002D2B7F">
            <w:pPr>
              <w:rPr>
                <w:rFonts w:ascii="Arial" w:hAnsi="Arial" w:cs="Arial"/>
                <w:sz w:val="20"/>
              </w:rPr>
            </w:pPr>
            <w:r w:rsidRPr="003174B4">
              <w:rPr>
                <w:rFonts w:ascii="Arial" w:hAnsi="Arial" w:cs="Arial"/>
                <w:b/>
                <w:bCs/>
                <w:color w:val="FF0000"/>
                <w:sz w:val="20"/>
                <w:u w:val="single"/>
              </w:rPr>
              <w:t>Note:</w:t>
            </w:r>
            <w:r>
              <w:rPr>
                <w:rFonts w:ascii="Arial" w:hAnsi="Arial" w:cs="Arial"/>
                <w:color w:val="FF0000"/>
                <w:sz w:val="20"/>
              </w:rPr>
              <w:tab/>
              <w:t>Another reason for these requirements is late comers (i.e. stakeholders).</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t>A</w:t>
            </w:r>
            <w:r w:rsidRPr="0065045C">
              <w:rPr>
                <w:rFonts w:ascii="Arial" w:hAnsi="Arial" w:cs="Arial"/>
                <w:sz w:val="20"/>
              </w:rPr>
              <w:t>08</w:t>
            </w:r>
          </w:p>
        </w:tc>
        <w:tc>
          <w:tcPr>
            <w:tcW w:w="8045" w:type="dxa"/>
          </w:tcPr>
          <w:p w:rsidR="0087685B" w:rsidRDefault="0087685B" w:rsidP="0041571B">
            <w:pPr>
              <w:rPr>
                <w:rFonts w:ascii="Arial" w:hAnsi="Arial" w:cs="Arial"/>
                <w:sz w:val="20"/>
              </w:rPr>
            </w:pPr>
            <w:r w:rsidRPr="0065045C">
              <w:rPr>
                <w:rFonts w:ascii="Arial" w:hAnsi="Arial" w:cs="Arial"/>
                <w:sz w:val="20"/>
              </w:rPr>
              <w:t>Un-testable requirements.</w:t>
            </w:r>
          </w:p>
          <w:p w:rsidR="00B86EF5" w:rsidRDefault="00B86EF5" w:rsidP="00B86EF5">
            <w:pPr>
              <w:rPr>
                <w:rFonts w:ascii="Arial" w:hAnsi="Arial" w:cs="Arial"/>
                <w:color w:val="FF0000"/>
                <w:sz w:val="20"/>
              </w:rPr>
            </w:pPr>
            <w:r w:rsidRPr="003174B4">
              <w:rPr>
                <w:rFonts w:ascii="Arial" w:hAnsi="Arial" w:cs="Arial"/>
                <w:color w:val="FF0000"/>
                <w:sz w:val="20"/>
              </w:rPr>
              <w:t>Requirements</w:t>
            </w:r>
            <w:r w:rsidR="00A47B48">
              <w:rPr>
                <w:rFonts w:ascii="Arial" w:hAnsi="Arial" w:cs="Arial"/>
                <w:color w:val="FF0000"/>
                <w:sz w:val="20"/>
              </w:rPr>
              <w:t>, on a further granular level (FS, BUC, UCS, SS),</w:t>
            </w:r>
            <w:r w:rsidRPr="003174B4">
              <w:rPr>
                <w:rFonts w:ascii="Arial" w:hAnsi="Arial" w:cs="Arial"/>
                <w:color w:val="FF0000"/>
                <w:sz w:val="20"/>
              </w:rPr>
              <w:t xml:space="preserve"> </w:t>
            </w:r>
            <w:r>
              <w:rPr>
                <w:rFonts w:ascii="Arial" w:hAnsi="Arial" w:cs="Arial"/>
                <w:color w:val="FF0000"/>
                <w:sz w:val="20"/>
              </w:rPr>
              <w:t>which attainment</w:t>
            </w:r>
            <w:r w:rsidRPr="003174B4">
              <w:rPr>
                <w:rFonts w:ascii="Arial" w:hAnsi="Arial" w:cs="Arial"/>
                <w:color w:val="FF0000"/>
                <w:sz w:val="20"/>
              </w:rPr>
              <w:t xml:space="preserve"> cannot be measured</w:t>
            </w:r>
            <w:r>
              <w:rPr>
                <w:rFonts w:ascii="Arial" w:hAnsi="Arial" w:cs="Arial"/>
                <w:color w:val="FF0000"/>
                <w:sz w:val="20"/>
              </w:rPr>
              <w:t xml:space="preserve"> through means of:</w:t>
            </w:r>
          </w:p>
          <w:p w:rsidR="00B86EF5" w:rsidRDefault="00B86EF5" w:rsidP="00B86EF5">
            <w:pPr>
              <w:numPr>
                <w:ilvl w:val="0"/>
                <w:numId w:val="8"/>
              </w:numPr>
              <w:tabs>
                <w:tab w:val="left" w:pos="520"/>
              </w:tabs>
              <w:ind w:left="520" w:hanging="520"/>
              <w:rPr>
                <w:rFonts w:ascii="Arial" w:hAnsi="Arial" w:cs="Arial"/>
                <w:color w:val="FF0000"/>
                <w:sz w:val="20"/>
              </w:rPr>
            </w:pPr>
            <w:r>
              <w:rPr>
                <w:rFonts w:ascii="Arial" w:hAnsi="Arial" w:cs="Arial"/>
                <w:color w:val="FF0000"/>
                <w:sz w:val="20"/>
              </w:rPr>
              <w:t>Formula (e.g. x = a**2+b**2)</w:t>
            </w:r>
          </w:p>
          <w:p w:rsidR="00B86EF5" w:rsidRDefault="00B86EF5" w:rsidP="00B86EF5">
            <w:pPr>
              <w:numPr>
                <w:ilvl w:val="0"/>
                <w:numId w:val="8"/>
              </w:numPr>
              <w:tabs>
                <w:tab w:val="left" w:pos="520"/>
              </w:tabs>
              <w:ind w:left="520" w:hanging="520"/>
              <w:rPr>
                <w:rFonts w:ascii="Arial" w:hAnsi="Arial" w:cs="Arial"/>
                <w:color w:val="FF0000"/>
                <w:sz w:val="20"/>
              </w:rPr>
            </w:pPr>
            <w:r>
              <w:rPr>
                <w:rFonts w:ascii="Arial" w:hAnsi="Arial" w:cs="Arial"/>
                <w:color w:val="FF0000"/>
                <w:sz w:val="20"/>
              </w:rPr>
              <w:t>Boolean (e.g. if &lt;Condition&gt; then True else False</w:t>
            </w:r>
          </w:p>
          <w:p w:rsidR="00B86EF5" w:rsidRDefault="00B86EF5" w:rsidP="00B86EF5">
            <w:pPr>
              <w:numPr>
                <w:ilvl w:val="0"/>
                <w:numId w:val="8"/>
              </w:numPr>
              <w:tabs>
                <w:tab w:val="left" w:pos="520"/>
              </w:tabs>
              <w:ind w:left="520" w:hanging="520"/>
              <w:rPr>
                <w:rFonts w:ascii="Arial" w:hAnsi="Arial" w:cs="Arial"/>
                <w:color w:val="FF0000"/>
                <w:sz w:val="20"/>
              </w:rPr>
            </w:pPr>
            <w:r>
              <w:rPr>
                <w:rFonts w:ascii="Arial" w:hAnsi="Arial" w:cs="Arial"/>
                <w:color w:val="FF0000"/>
                <w:sz w:val="20"/>
              </w:rPr>
              <w:t>Logical (e.g. If &lt;Condition&gt; Do &lt;Action&gt; else &lt;Condition&gt; Do &lt;Action&gt;)</w:t>
            </w:r>
          </w:p>
          <w:p w:rsidR="00B86EF5" w:rsidRDefault="00B86EF5" w:rsidP="00B86EF5">
            <w:pPr>
              <w:numPr>
                <w:ilvl w:val="0"/>
                <w:numId w:val="8"/>
              </w:numPr>
              <w:tabs>
                <w:tab w:val="left" w:pos="520"/>
              </w:tabs>
              <w:ind w:left="520" w:hanging="520"/>
              <w:rPr>
                <w:rFonts w:ascii="Arial" w:hAnsi="Arial" w:cs="Arial"/>
                <w:color w:val="FF0000"/>
                <w:sz w:val="20"/>
              </w:rPr>
            </w:pPr>
            <w:r>
              <w:rPr>
                <w:rFonts w:ascii="Arial" w:hAnsi="Arial" w:cs="Arial"/>
                <w:color w:val="FF0000"/>
                <w:sz w:val="20"/>
              </w:rPr>
              <w:t>Truth Table</w:t>
            </w:r>
          </w:p>
          <w:p w:rsidR="00B86EF5" w:rsidRDefault="00B86EF5" w:rsidP="00B86EF5">
            <w:pPr>
              <w:rPr>
                <w:rFonts w:ascii="Arial" w:hAnsi="Arial" w:cs="Arial"/>
                <w:color w:val="FF0000"/>
                <w:sz w:val="20"/>
              </w:rPr>
            </w:pPr>
            <w:r>
              <w:rPr>
                <w:rFonts w:ascii="Arial" w:hAnsi="Arial" w:cs="Arial"/>
                <w:color w:val="FF0000"/>
                <w:sz w:val="20"/>
              </w:rPr>
              <w:t xml:space="preserve"> For example:</w:t>
            </w:r>
          </w:p>
          <w:p w:rsidR="00B86EF5" w:rsidRDefault="00B86EF5" w:rsidP="00B86EF5">
            <w:pPr>
              <w:pStyle w:val="ListParagraph"/>
              <w:numPr>
                <w:ilvl w:val="0"/>
                <w:numId w:val="7"/>
              </w:numPr>
              <w:tabs>
                <w:tab w:val="left" w:pos="520"/>
              </w:tabs>
              <w:ind w:left="520" w:hanging="520"/>
              <w:rPr>
                <w:rFonts w:ascii="Arial" w:hAnsi="Arial" w:cs="Arial"/>
                <w:color w:val="FF0000"/>
                <w:sz w:val="20"/>
              </w:rPr>
            </w:pPr>
            <w:r>
              <w:rPr>
                <w:rFonts w:ascii="Arial" w:hAnsi="Arial" w:cs="Arial"/>
                <w:color w:val="FF0000"/>
                <w:sz w:val="20"/>
              </w:rPr>
              <w:t xml:space="preserve">Maximum and / or Minimum Values (i.e. Less Than, Greater Than, Equal to, Not Equal to, </w:t>
            </w:r>
          </w:p>
          <w:p w:rsidR="00B86EF5" w:rsidRDefault="00B86EF5" w:rsidP="00B86EF5">
            <w:pPr>
              <w:pStyle w:val="ListParagraph"/>
              <w:numPr>
                <w:ilvl w:val="0"/>
                <w:numId w:val="7"/>
              </w:numPr>
              <w:tabs>
                <w:tab w:val="left" w:pos="520"/>
              </w:tabs>
              <w:ind w:left="520" w:hanging="520"/>
              <w:rPr>
                <w:rFonts w:ascii="Arial" w:hAnsi="Arial" w:cs="Arial"/>
                <w:color w:val="FF0000"/>
                <w:sz w:val="20"/>
              </w:rPr>
            </w:pPr>
            <w:r>
              <w:rPr>
                <w:rFonts w:ascii="Arial" w:hAnsi="Arial" w:cs="Arial"/>
                <w:color w:val="FF0000"/>
                <w:sz w:val="20"/>
              </w:rPr>
              <w:t>Binary decisions (i.e. Yes or No)</w:t>
            </w:r>
          </w:p>
          <w:p w:rsidR="00B86EF5" w:rsidRPr="00B86EF5" w:rsidRDefault="00B86EF5" w:rsidP="00B86EF5">
            <w:pPr>
              <w:pStyle w:val="ListParagraph"/>
              <w:numPr>
                <w:ilvl w:val="0"/>
                <w:numId w:val="7"/>
              </w:numPr>
              <w:tabs>
                <w:tab w:val="left" w:pos="520"/>
              </w:tabs>
              <w:ind w:left="520" w:hanging="520"/>
              <w:rPr>
                <w:rFonts w:ascii="Arial" w:hAnsi="Arial" w:cs="Arial"/>
                <w:color w:val="FF0000"/>
                <w:sz w:val="20"/>
              </w:rPr>
            </w:pPr>
            <w:r>
              <w:rPr>
                <w:rFonts w:ascii="Arial" w:hAnsi="Arial" w:cs="Arial"/>
                <w:color w:val="FF0000"/>
                <w:sz w:val="20"/>
              </w:rPr>
              <w:t>Zero or negative values (i.e. do not send an invoice to customer if invoice total value below $1)</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lastRenderedPageBreak/>
              <w:t>A</w:t>
            </w:r>
            <w:r w:rsidRPr="0065045C">
              <w:rPr>
                <w:rFonts w:ascii="Arial" w:hAnsi="Arial" w:cs="Arial"/>
                <w:sz w:val="20"/>
              </w:rPr>
              <w:t>09</w:t>
            </w:r>
          </w:p>
        </w:tc>
        <w:tc>
          <w:tcPr>
            <w:tcW w:w="8045" w:type="dxa"/>
          </w:tcPr>
          <w:p w:rsidR="0087685B" w:rsidRDefault="0087685B" w:rsidP="0041571B">
            <w:pPr>
              <w:rPr>
                <w:rFonts w:ascii="Arial" w:hAnsi="Arial" w:cs="Arial"/>
                <w:sz w:val="20"/>
              </w:rPr>
            </w:pPr>
            <w:r w:rsidRPr="0065045C">
              <w:rPr>
                <w:rFonts w:ascii="Arial" w:hAnsi="Arial" w:cs="Arial"/>
                <w:sz w:val="20"/>
              </w:rPr>
              <w:t>Incorrect requirements (i.e. Requirements are wrong)</w:t>
            </w:r>
          </w:p>
          <w:p w:rsidR="00EF54F6" w:rsidRDefault="00EF54F6" w:rsidP="00EF54F6">
            <w:pPr>
              <w:rPr>
                <w:rFonts w:ascii="Arial" w:hAnsi="Arial" w:cs="Arial"/>
                <w:color w:val="FF0000"/>
                <w:sz w:val="20"/>
              </w:rPr>
            </w:pPr>
            <w:r w:rsidRPr="00FC11B2">
              <w:rPr>
                <w:rFonts w:ascii="Arial" w:hAnsi="Arial" w:cs="Arial"/>
                <w:color w:val="FF0000"/>
                <w:sz w:val="20"/>
              </w:rPr>
              <w:t>Requirement</w:t>
            </w:r>
            <w:r>
              <w:rPr>
                <w:rFonts w:ascii="Arial" w:hAnsi="Arial" w:cs="Arial"/>
                <w:color w:val="FF0000"/>
                <w:sz w:val="20"/>
              </w:rPr>
              <w:t>s, on a further granular level (FS, BUC, UCS, SS), that do</w:t>
            </w:r>
            <w:r w:rsidRPr="00FC11B2">
              <w:rPr>
                <w:rFonts w:ascii="Arial" w:hAnsi="Arial" w:cs="Arial"/>
                <w:color w:val="FF0000"/>
                <w:sz w:val="20"/>
              </w:rPr>
              <w:t xml:space="preserve"> not make sense in the English language</w:t>
            </w:r>
            <w:r>
              <w:rPr>
                <w:rFonts w:ascii="Arial" w:hAnsi="Arial" w:cs="Arial"/>
                <w:color w:val="FF0000"/>
                <w:sz w:val="20"/>
              </w:rPr>
              <w:t>. Typical reasons are:</w:t>
            </w:r>
          </w:p>
          <w:p w:rsidR="00EF54F6" w:rsidRDefault="00EF54F6" w:rsidP="00EF54F6">
            <w:pPr>
              <w:numPr>
                <w:ilvl w:val="0"/>
                <w:numId w:val="5"/>
              </w:numPr>
              <w:tabs>
                <w:tab w:val="left" w:pos="520"/>
              </w:tabs>
              <w:ind w:left="520" w:hanging="567"/>
              <w:rPr>
                <w:rFonts w:ascii="Arial" w:hAnsi="Arial" w:cs="Arial"/>
                <w:color w:val="FF0000"/>
                <w:sz w:val="20"/>
              </w:rPr>
            </w:pPr>
            <w:r>
              <w:rPr>
                <w:rFonts w:ascii="Arial" w:hAnsi="Arial" w:cs="Arial"/>
                <w:color w:val="FF0000"/>
                <w:sz w:val="20"/>
              </w:rPr>
              <w:t>The BA is still waiting to get a final response from the End-User</w:t>
            </w:r>
          </w:p>
          <w:p w:rsidR="00EF54F6" w:rsidRDefault="00EF54F6" w:rsidP="00EF54F6">
            <w:pPr>
              <w:numPr>
                <w:ilvl w:val="0"/>
                <w:numId w:val="5"/>
              </w:numPr>
              <w:tabs>
                <w:tab w:val="left" w:pos="520"/>
              </w:tabs>
              <w:ind w:left="520" w:hanging="567"/>
              <w:rPr>
                <w:rFonts w:ascii="Arial" w:hAnsi="Arial" w:cs="Arial"/>
                <w:color w:val="FF0000"/>
                <w:sz w:val="20"/>
              </w:rPr>
            </w:pPr>
            <w:r>
              <w:rPr>
                <w:rFonts w:ascii="Arial" w:hAnsi="Arial" w:cs="Arial"/>
                <w:color w:val="FF0000"/>
                <w:sz w:val="20"/>
              </w:rPr>
              <w:t>Cut &amp; Paste situation where some of the components were not copied successfully</w:t>
            </w:r>
          </w:p>
          <w:p w:rsidR="00EF54F6" w:rsidRPr="00EF54F6" w:rsidRDefault="00EF54F6" w:rsidP="00EF54F6">
            <w:pPr>
              <w:numPr>
                <w:ilvl w:val="0"/>
                <w:numId w:val="5"/>
              </w:numPr>
              <w:tabs>
                <w:tab w:val="left" w:pos="520"/>
              </w:tabs>
              <w:ind w:left="520" w:hanging="567"/>
              <w:rPr>
                <w:rFonts w:ascii="Arial" w:hAnsi="Arial" w:cs="Arial"/>
                <w:color w:val="FF0000"/>
                <w:sz w:val="20"/>
              </w:rPr>
            </w:pPr>
            <w:r>
              <w:rPr>
                <w:rFonts w:ascii="Arial" w:hAnsi="Arial" w:cs="Arial"/>
                <w:color w:val="FF0000"/>
                <w:sz w:val="20"/>
              </w:rPr>
              <w:t>A requirement that requires further elaboration</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t>A</w:t>
            </w:r>
            <w:r w:rsidRPr="0065045C">
              <w:rPr>
                <w:rFonts w:ascii="Arial" w:hAnsi="Arial" w:cs="Arial"/>
                <w:sz w:val="20"/>
              </w:rPr>
              <w:t>10</w:t>
            </w:r>
          </w:p>
        </w:tc>
        <w:tc>
          <w:tcPr>
            <w:tcW w:w="8045" w:type="dxa"/>
          </w:tcPr>
          <w:p w:rsidR="0087685B" w:rsidRDefault="0087685B" w:rsidP="0041571B">
            <w:pPr>
              <w:rPr>
                <w:rFonts w:ascii="Arial" w:hAnsi="Arial" w:cs="Arial"/>
                <w:sz w:val="20"/>
              </w:rPr>
            </w:pPr>
            <w:r w:rsidRPr="0065045C">
              <w:rPr>
                <w:rFonts w:ascii="Arial" w:hAnsi="Arial" w:cs="Arial"/>
                <w:sz w:val="20"/>
              </w:rPr>
              <w:t>Accuracy specified does not conform to need.</w:t>
            </w:r>
          </w:p>
          <w:p w:rsidR="00EF54F6" w:rsidRDefault="00EF54F6" w:rsidP="00EF54F6">
            <w:pPr>
              <w:rPr>
                <w:rFonts w:ascii="Arial" w:hAnsi="Arial" w:cs="Arial"/>
                <w:color w:val="FF0000"/>
                <w:sz w:val="20"/>
              </w:rPr>
            </w:pPr>
            <w:r w:rsidRPr="00E37FC7">
              <w:rPr>
                <w:rFonts w:ascii="Arial" w:hAnsi="Arial" w:cs="Arial"/>
                <w:color w:val="FF0000"/>
                <w:sz w:val="20"/>
              </w:rPr>
              <w:t>This is typically a requirement</w:t>
            </w:r>
            <w:r>
              <w:rPr>
                <w:rFonts w:ascii="Arial" w:hAnsi="Arial" w:cs="Arial"/>
                <w:color w:val="FF0000"/>
                <w:sz w:val="20"/>
              </w:rPr>
              <w:t>, on a further granular level (FS, BUC, UCS, SS),</w:t>
            </w:r>
            <w:r w:rsidRPr="00E37FC7">
              <w:rPr>
                <w:rFonts w:ascii="Arial" w:hAnsi="Arial" w:cs="Arial"/>
                <w:color w:val="FF0000"/>
                <w:sz w:val="20"/>
              </w:rPr>
              <w:t xml:space="preserve"> that is expressed in </w:t>
            </w:r>
            <w:r>
              <w:rPr>
                <w:rFonts w:ascii="Arial" w:hAnsi="Arial" w:cs="Arial"/>
                <w:color w:val="FF0000"/>
                <w:sz w:val="20"/>
              </w:rPr>
              <w:t xml:space="preserve">too </w:t>
            </w:r>
            <w:r w:rsidRPr="00E37FC7">
              <w:rPr>
                <w:rFonts w:ascii="Arial" w:hAnsi="Arial" w:cs="Arial"/>
                <w:color w:val="FF0000"/>
                <w:sz w:val="20"/>
              </w:rPr>
              <w:t>general terms</w:t>
            </w:r>
            <w:r>
              <w:rPr>
                <w:rFonts w:ascii="Arial" w:hAnsi="Arial" w:cs="Arial"/>
                <w:color w:val="FF0000"/>
                <w:sz w:val="20"/>
              </w:rPr>
              <w:t>. Typical examples are:</w:t>
            </w:r>
          </w:p>
          <w:p w:rsidR="00EF54F6" w:rsidRDefault="00EF54F6" w:rsidP="00EF54F6">
            <w:pPr>
              <w:pStyle w:val="ListParagraph"/>
              <w:numPr>
                <w:ilvl w:val="0"/>
                <w:numId w:val="9"/>
              </w:numPr>
              <w:tabs>
                <w:tab w:val="left" w:pos="520"/>
              </w:tabs>
              <w:ind w:left="520" w:hanging="502"/>
              <w:rPr>
                <w:rFonts w:ascii="Arial" w:hAnsi="Arial" w:cs="Arial"/>
                <w:color w:val="FF0000"/>
                <w:sz w:val="20"/>
              </w:rPr>
            </w:pPr>
            <w:r>
              <w:rPr>
                <w:rFonts w:ascii="Arial" w:hAnsi="Arial" w:cs="Arial"/>
                <w:color w:val="FF0000"/>
                <w:sz w:val="20"/>
              </w:rPr>
              <w:t xml:space="preserve">Formula calculations of different accuracy levels (e.g. </w:t>
            </w:r>
            <w:proofErr w:type="spellStart"/>
            <w:r>
              <w:rPr>
                <w:rFonts w:ascii="Arial" w:hAnsi="Arial" w:cs="Arial"/>
                <w:color w:val="FF0000"/>
                <w:sz w:val="20"/>
              </w:rPr>
              <w:t>n.nn</w:t>
            </w:r>
            <w:proofErr w:type="spellEnd"/>
            <w:r>
              <w:rPr>
                <w:rFonts w:ascii="Arial" w:hAnsi="Arial" w:cs="Arial"/>
                <w:color w:val="FF0000"/>
                <w:sz w:val="20"/>
              </w:rPr>
              <w:t xml:space="preserve"> * </w:t>
            </w:r>
            <w:proofErr w:type="spellStart"/>
            <w:r>
              <w:rPr>
                <w:rFonts w:ascii="Arial" w:hAnsi="Arial" w:cs="Arial"/>
                <w:color w:val="FF0000"/>
                <w:sz w:val="20"/>
              </w:rPr>
              <w:t>n.nnnn</w:t>
            </w:r>
            <w:proofErr w:type="spellEnd"/>
            <w:r>
              <w:rPr>
                <w:rFonts w:ascii="Arial" w:hAnsi="Arial" w:cs="Arial"/>
                <w:color w:val="FF0000"/>
                <w:sz w:val="20"/>
              </w:rPr>
              <w:t xml:space="preserve"> = </w:t>
            </w:r>
            <w:proofErr w:type="spellStart"/>
            <w:r>
              <w:rPr>
                <w:rFonts w:ascii="Arial" w:hAnsi="Arial" w:cs="Arial"/>
                <w:color w:val="FF0000"/>
                <w:sz w:val="20"/>
              </w:rPr>
              <w:t>n.nnnn</w:t>
            </w:r>
            <w:proofErr w:type="spellEnd"/>
            <w:r>
              <w:rPr>
                <w:rFonts w:ascii="Arial" w:hAnsi="Arial" w:cs="Arial"/>
                <w:color w:val="FF0000"/>
                <w:sz w:val="20"/>
              </w:rPr>
              <w:t>)</w:t>
            </w:r>
          </w:p>
          <w:p w:rsidR="00EF54F6" w:rsidRDefault="00EF54F6" w:rsidP="00EF54F6">
            <w:pPr>
              <w:pStyle w:val="ListParagraph"/>
              <w:numPr>
                <w:ilvl w:val="0"/>
                <w:numId w:val="9"/>
              </w:numPr>
              <w:tabs>
                <w:tab w:val="left" w:pos="520"/>
              </w:tabs>
              <w:ind w:left="520" w:hanging="502"/>
              <w:rPr>
                <w:rFonts w:ascii="Arial" w:hAnsi="Arial" w:cs="Arial"/>
                <w:color w:val="FF0000"/>
                <w:sz w:val="20"/>
              </w:rPr>
            </w:pPr>
            <w:r>
              <w:rPr>
                <w:rFonts w:ascii="Arial" w:hAnsi="Arial" w:cs="Arial"/>
                <w:color w:val="FF0000"/>
                <w:sz w:val="20"/>
              </w:rPr>
              <w:t>Formulas referencing other subroutines (call to acquired libraries)</w:t>
            </w:r>
          </w:p>
          <w:p w:rsidR="00EF54F6" w:rsidRDefault="00EF54F6" w:rsidP="00EF54F6">
            <w:pPr>
              <w:pStyle w:val="ListParagraph"/>
              <w:numPr>
                <w:ilvl w:val="0"/>
                <w:numId w:val="9"/>
              </w:numPr>
              <w:tabs>
                <w:tab w:val="left" w:pos="520"/>
              </w:tabs>
              <w:ind w:left="520" w:hanging="502"/>
              <w:rPr>
                <w:rFonts w:ascii="Arial" w:hAnsi="Arial" w:cs="Arial"/>
                <w:color w:val="FF0000"/>
                <w:sz w:val="20"/>
              </w:rPr>
            </w:pPr>
            <w:r>
              <w:rPr>
                <w:rFonts w:ascii="Arial" w:hAnsi="Arial" w:cs="Arial"/>
                <w:color w:val="FF0000"/>
                <w:sz w:val="20"/>
              </w:rPr>
              <w:t>Differing the requirements until future conditions will be clarified</w:t>
            </w:r>
          </w:p>
          <w:p w:rsidR="00EF54F6" w:rsidRPr="00EF54F6" w:rsidRDefault="00EF54F6" w:rsidP="00EF54F6">
            <w:pPr>
              <w:tabs>
                <w:tab w:val="left" w:pos="520"/>
              </w:tabs>
              <w:ind w:left="18"/>
              <w:rPr>
                <w:rFonts w:ascii="Arial" w:hAnsi="Arial" w:cs="Arial"/>
                <w:color w:val="FF0000"/>
                <w:sz w:val="20"/>
              </w:rPr>
            </w:pPr>
            <w:r>
              <w:rPr>
                <w:rFonts w:ascii="Arial" w:hAnsi="Arial" w:cs="Arial"/>
                <w:color w:val="FF0000"/>
                <w:sz w:val="20"/>
              </w:rPr>
              <w:t>This defect is typically hard to find at the BRS level hence, this further granular understanding may highlight changes necessary to the BRS.</w:t>
            </w:r>
            <w:r>
              <w:rPr>
                <w:rFonts w:ascii="Arial" w:hAnsi="Arial" w:cs="Arial"/>
                <w:sz w:val="20"/>
              </w:rPr>
              <w:t xml:space="preserve"> </w:t>
            </w:r>
            <w:r w:rsidRPr="00EF54F6">
              <w:rPr>
                <w:rFonts w:ascii="Arial" w:hAnsi="Arial" w:cs="Arial"/>
                <w:color w:val="FF0000"/>
                <w:sz w:val="20"/>
              </w:rPr>
              <w:t>This approach is also known as a suitability check.</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t>A</w:t>
            </w:r>
            <w:r w:rsidRPr="0065045C">
              <w:rPr>
                <w:rFonts w:ascii="Arial" w:hAnsi="Arial" w:cs="Arial"/>
                <w:sz w:val="20"/>
              </w:rPr>
              <w:t>11</w:t>
            </w:r>
          </w:p>
        </w:tc>
        <w:tc>
          <w:tcPr>
            <w:tcW w:w="8045" w:type="dxa"/>
          </w:tcPr>
          <w:p w:rsidR="0087685B" w:rsidRDefault="0087685B" w:rsidP="0041571B">
            <w:pPr>
              <w:rPr>
                <w:rFonts w:ascii="Arial" w:hAnsi="Arial" w:cs="Arial"/>
                <w:sz w:val="20"/>
              </w:rPr>
            </w:pPr>
            <w:r w:rsidRPr="0065045C">
              <w:rPr>
                <w:rFonts w:ascii="Arial" w:hAnsi="Arial" w:cs="Arial"/>
                <w:sz w:val="20"/>
              </w:rPr>
              <w:t>Erroneous exterior interface definitions.</w:t>
            </w:r>
          </w:p>
          <w:p w:rsidR="00AB011F" w:rsidRDefault="00AB011F" w:rsidP="00AB011F">
            <w:pPr>
              <w:rPr>
                <w:rFonts w:ascii="Arial" w:hAnsi="Arial" w:cs="Arial"/>
                <w:color w:val="FF0000"/>
                <w:sz w:val="20"/>
              </w:rPr>
            </w:pPr>
            <w:r>
              <w:rPr>
                <w:rFonts w:ascii="Arial" w:hAnsi="Arial" w:cs="Arial"/>
                <w:color w:val="FF0000"/>
                <w:sz w:val="20"/>
              </w:rPr>
              <w:t>The exterior interface</w:t>
            </w:r>
            <w:r w:rsidRPr="00E37FC7">
              <w:rPr>
                <w:rFonts w:ascii="Arial" w:hAnsi="Arial" w:cs="Arial"/>
                <w:color w:val="FF0000"/>
                <w:sz w:val="20"/>
              </w:rPr>
              <w:t xml:space="preserve"> </w:t>
            </w:r>
            <w:r>
              <w:rPr>
                <w:rFonts w:ascii="Arial" w:hAnsi="Arial" w:cs="Arial"/>
                <w:color w:val="FF0000"/>
                <w:sz w:val="20"/>
              </w:rPr>
              <w:t xml:space="preserve">is typically described </w:t>
            </w:r>
            <w:r w:rsidRPr="00E37FC7">
              <w:rPr>
                <w:rFonts w:ascii="Arial" w:hAnsi="Arial" w:cs="Arial"/>
                <w:color w:val="FF0000"/>
                <w:sz w:val="20"/>
              </w:rPr>
              <w:t xml:space="preserve"> </w:t>
            </w:r>
            <w:r>
              <w:rPr>
                <w:rFonts w:ascii="Arial" w:hAnsi="Arial" w:cs="Arial"/>
                <w:color w:val="FF0000"/>
                <w:sz w:val="20"/>
              </w:rPr>
              <w:t xml:space="preserve">using </w:t>
            </w:r>
            <w:r w:rsidRPr="00E37FC7">
              <w:rPr>
                <w:rFonts w:ascii="Arial" w:hAnsi="Arial" w:cs="Arial"/>
                <w:color w:val="FF0000"/>
                <w:sz w:val="20"/>
              </w:rPr>
              <w:t xml:space="preserve">the following </w:t>
            </w:r>
            <w:r>
              <w:rPr>
                <w:rFonts w:ascii="Arial" w:hAnsi="Arial" w:cs="Arial"/>
                <w:color w:val="FF0000"/>
                <w:sz w:val="20"/>
              </w:rPr>
              <w:t>terms:</w:t>
            </w:r>
          </w:p>
          <w:p w:rsidR="00AB011F" w:rsidRDefault="00AB011F" w:rsidP="00AB011F">
            <w:pPr>
              <w:pStyle w:val="ListParagraph"/>
              <w:numPr>
                <w:ilvl w:val="0"/>
                <w:numId w:val="11"/>
              </w:numPr>
              <w:tabs>
                <w:tab w:val="left" w:pos="520"/>
              </w:tabs>
              <w:ind w:left="520" w:hanging="502"/>
              <w:rPr>
                <w:rFonts w:ascii="Arial" w:hAnsi="Arial" w:cs="Arial"/>
                <w:color w:val="FF0000"/>
                <w:sz w:val="20"/>
              </w:rPr>
            </w:pPr>
            <w:r>
              <w:rPr>
                <w:rFonts w:ascii="Arial" w:hAnsi="Arial" w:cs="Arial"/>
                <w:color w:val="FF0000"/>
                <w:sz w:val="20"/>
              </w:rPr>
              <w:t>Adjoining systems that provide input to the system</w:t>
            </w:r>
          </w:p>
          <w:p w:rsidR="00AB011F" w:rsidRDefault="00AB011F" w:rsidP="00AB011F">
            <w:pPr>
              <w:pStyle w:val="ListParagraph"/>
              <w:numPr>
                <w:ilvl w:val="0"/>
                <w:numId w:val="11"/>
              </w:numPr>
              <w:tabs>
                <w:tab w:val="left" w:pos="520"/>
              </w:tabs>
              <w:ind w:left="520" w:hanging="502"/>
              <w:rPr>
                <w:rFonts w:ascii="Arial" w:hAnsi="Arial" w:cs="Arial"/>
                <w:color w:val="FF0000"/>
                <w:sz w:val="20"/>
              </w:rPr>
            </w:pPr>
            <w:r>
              <w:rPr>
                <w:rFonts w:ascii="Arial" w:hAnsi="Arial" w:cs="Arial"/>
                <w:color w:val="FF0000"/>
                <w:sz w:val="20"/>
              </w:rPr>
              <w:t>Adjoining systems that use output generated by the system</w:t>
            </w:r>
          </w:p>
          <w:p w:rsidR="00AB011F" w:rsidRDefault="00AB011F" w:rsidP="00AB011F">
            <w:pPr>
              <w:pStyle w:val="ListParagraph"/>
              <w:numPr>
                <w:ilvl w:val="0"/>
                <w:numId w:val="11"/>
              </w:numPr>
              <w:tabs>
                <w:tab w:val="left" w:pos="520"/>
              </w:tabs>
              <w:ind w:left="520" w:hanging="502"/>
              <w:rPr>
                <w:rFonts w:ascii="Arial" w:hAnsi="Arial" w:cs="Arial"/>
                <w:color w:val="FF0000"/>
                <w:sz w:val="20"/>
              </w:rPr>
            </w:pPr>
            <w:r>
              <w:rPr>
                <w:rFonts w:ascii="Arial" w:hAnsi="Arial" w:cs="Arial"/>
                <w:color w:val="FF0000"/>
                <w:sz w:val="20"/>
              </w:rPr>
              <w:t>Adjoining systems that share input / output with the system</w:t>
            </w:r>
          </w:p>
          <w:p w:rsidR="00AB011F" w:rsidRDefault="00AB011F" w:rsidP="00AB011F">
            <w:pPr>
              <w:pStyle w:val="ListParagraph"/>
              <w:numPr>
                <w:ilvl w:val="0"/>
                <w:numId w:val="11"/>
              </w:numPr>
              <w:tabs>
                <w:tab w:val="left" w:pos="520"/>
              </w:tabs>
              <w:ind w:left="520" w:hanging="502"/>
              <w:rPr>
                <w:rFonts w:ascii="Arial" w:hAnsi="Arial" w:cs="Arial"/>
                <w:color w:val="FF0000"/>
                <w:sz w:val="20"/>
              </w:rPr>
            </w:pPr>
            <w:r>
              <w:rPr>
                <w:rFonts w:ascii="Arial" w:hAnsi="Arial" w:cs="Arial"/>
                <w:color w:val="FF0000"/>
                <w:sz w:val="20"/>
              </w:rPr>
              <w:t>Adjoining systems that provide an API for communicating</w:t>
            </w:r>
          </w:p>
          <w:p w:rsidR="00AB011F" w:rsidRPr="005C0BA6" w:rsidRDefault="00AB011F" w:rsidP="00AB011F">
            <w:pPr>
              <w:pStyle w:val="ListParagraph"/>
              <w:numPr>
                <w:ilvl w:val="0"/>
                <w:numId w:val="11"/>
              </w:numPr>
              <w:tabs>
                <w:tab w:val="left" w:pos="520"/>
              </w:tabs>
              <w:ind w:left="520" w:hanging="502"/>
              <w:rPr>
                <w:rFonts w:ascii="Arial" w:hAnsi="Arial" w:cs="Arial"/>
                <w:color w:val="FF0000"/>
                <w:sz w:val="20"/>
              </w:rPr>
            </w:pPr>
            <w:r>
              <w:rPr>
                <w:rFonts w:ascii="Arial" w:hAnsi="Arial" w:cs="Arial"/>
                <w:color w:val="FF0000"/>
                <w:sz w:val="20"/>
              </w:rPr>
              <w:t>Agreed protocols that are shared by adjoining systems</w:t>
            </w:r>
          </w:p>
          <w:p w:rsidR="000F7C91" w:rsidRPr="0065045C" w:rsidRDefault="00AB011F" w:rsidP="00AB011F">
            <w:pPr>
              <w:rPr>
                <w:rFonts w:ascii="Arial" w:hAnsi="Arial" w:cs="Arial"/>
                <w:sz w:val="20"/>
              </w:rPr>
            </w:pPr>
            <w:r>
              <w:rPr>
                <w:rFonts w:ascii="Arial" w:hAnsi="Arial" w:cs="Arial"/>
                <w:color w:val="FF0000"/>
                <w:sz w:val="20"/>
              </w:rPr>
              <w:t>These systems provide strict interface protocols (typically national or international). It is easy to cause oversight mistakes in this respect. When examining it on a further granularity level it is easier to identify.</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AB011F">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t>A</w:t>
            </w:r>
            <w:r w:rsidRPr="0065045C">
              <w:rPr>
                <w:rFonts w:ascii="Arial" w:hAnsi="Arial" w:cs="Arial"/>
                <w:sz w:val="20"/>
              </w:rPr>
              <w:t>12</w:t>
            </w:r>
          </w:p>
        </w:tc>
        <w:tc>
          <w:tcPr>
            <w:tcW w:w="8045" w:type="dxa"/>
          </w:tcPr>
          <w:p w:rsidR="0087685B" w:rsidRDefault="0087685B" w:rsidP="0041571B">
            <w:pPr>
              <w:rPr>
                <w:rFonts w:ascii="Arial" w:hAnsi="Arial" w:cs="Arial"/>
                <w:sz w:val="20"/>
              </w:rPr>
            </w:pPr>
            <w:r w:rsidRPr="0065045C">
              <w:rPr>
                <w:rFonts w:ascii="Arial" w:hAnsi="Arial" w:cs="Arial"/>
                <w:sz w:val="20"/>
              </w:rPr>
              <w:t>Training of users inadequately considered.</w:t>
            </w:r>
          </w:p>
          <w:p w:rsidR="007260C6" w:rsidRDefault="007260C6" w:rsidP="007260C6">
            <w:pPr>
              <w:rPr>
                <w:rFonts w:ascii="Arial" w:hAnsi="Arial" w:cs="Arial"/>
                <w:color w:val="FF0000"/>
                <w:sz w:val="20"/>
              </w:rPr>
            </w:pPr>
            <w:r w:rsidRPr="002E1C8E">
              <w:rPr>
                <w:rFonts w:ascii="Arial" w:hAnsi="Arial" w:cs="Arial"/>
                <w:color w:val="FF0000"/>
                <w:sz w:val="20"/>
              </w:rPr>
              <w:t>During the introduction of new systems and / or new features to existing systems some end-user training may be warranted.</w:t>
            </w:r>
            <w:r>
              <w:rPr>
                <w:rFonts w:ascii="Arial" w:hAnsi="Arial" w:cs="Arial"/>
                <w:color w:val="FF0000"/>
                <w:sz w:val="20"/>
              </w:rPr>
              <w:t xml:space="preserve"> Ignoring this requirement is something that frequently happens from the viewpoints of:</w:t>
            </w:r>
          </w:p>
          <w:p w:rsidR="007260C6" w:rsidRDefault="007260C6" w:rsidP="007260C6">
            <w:pPr>
              <w:pStyle w:val="ListParagraph"/>
              <w:numPr>
                <w:ilvl w:val="0"/>
                <w:numId w:val="12"/>
              </w:numPr>
              <w:tabs>
                <w:tab w:val="left" w:pos="520"/>
              </w:tabs>
              <w:ind w:left="520" w:hanging="520"/>
              <w:rPr>
                <w:rFonts w:ascii="Arial" w:hAnsi="Arial" w:cs="Arial"/>
                <w:color w:val="FF0000"/>
                <w:sz w:val="20"/>
              </w:rPr>
            </w:pPr>
            <w:r>
              <w:rPr>
                <w:rFonts w:ascii="Arial" w:hAnsi="Arial" w:cs="Arial"/>
                <w:color w:val="FF0000"/>
                <w:sz w:val="20"/>
              </w:rPr>
              <w:t>Cost</w:t>
            </w:r>
          </w:p>
          <w:p w:rsidR="007260C6" w:rsidRDefault="007260C6" w:rsidP="007260C6">
            <w:pPr>
              <w:pStyle w:val="ListParagraph"/>
              <w:numPr>
                <w:ilvl w:val="0"/>
                <w:numId w:val="12"/>
              </w:numPr>
              <w:tabs>
                <w:tab w:val="left" w:pos="520"/>
              </w:tabs>
              <w:ind w:left="520" w:hanging="520"/>
              <w:rPr>
                <w:rFonts w:ascii="Arial" w:hAnsi="Arial" w:cs="Arial"/>
                <w:color w:val="FF0000"/>
                <w:sz w:val="20"/>
              </w:rPr>
            </w:pPr>
            <w:r>
              <w:rPr>
                <w:rFonts w:ascii="Arial" w:hAnsi="Arial" w:cs="Arial"/>
                <w:color w:val="FF0000"/>
                <w:sz w:val="20"/>
              </w:rPr>
              <w:t>Schedule and effort</w:t>
            </w:r>
          </w:p>
          <w:p w:rsidR="007260C6" w:rsidRDefault="007260C6" w:rsidP="007260C6">
            <w:pPr>
              <w:pStyle w:val="ListParagraph"/>
              <w:numPr>
                <w:ilvl w:val="0"/>
                <w:numId w:val="12"/>
              </w:numPr>
              <w:tabs>
                <w:tab w:val="left" w:pos="520"/>
              </w:tabs>
              <w:ind w:left="520" w:hanging="520"/>
              <w:rPr>
                <w:rFonts w:ascii="Arial" w:hAnsi="Arial" w:cs="Arial"/>
                <w:color w:val="FF0000"/>
                <w:sz w:val="20"/>
              </w:rPr>
            </w:pPr>
            <w:r>
              <w:rPr>
                <w:rFonts w:ascii="Arial" w:hAnsi="Arial" w:cs="Arial"/>
                <w:color w:val="FF0000"/>
                <w:sz w:val="20"/>
              </w:rPr>
              <w:t>Business necessity</w:t>
            </w:r>
          </w:p>
          <w:p w:rsidR="007260C6" w:rsidRPr="007260C6" w:rsidRDefault="007260C6" w:rsidP="007260C6">
            <w:pPr>
              <w:tabs>
                <w:tab w:val="left" w:pos="520"/>
              </w:tabs>
              <w:rPr>
                <w:rFonts w:ascii="Arial" w:hAnsi="Arial" w:cs="Arial"/>
                <w:color w:val="FF0000"/>
                <w:sz w:val="20"/>
              </w:rPr>
            </w:pPr>
            <w:r>
              <w:rPr>
                <w:rFonts w:ascii="Arial" w:hAnsi="Arial" w:cs="Arial"/>
                <w:color w:val="FF0000"/>
                <w:sz w:val="20"/>
              </w:rPr>
              <w:t xml:space="preserve">In new systems with a lot of new functionality, a more granular view is necessary (i.e. </w:t>
            </w:r>
            <w:r>
              <w:rPr>
                <w:rFonts w:ascii="Arial" w:hAnsi="Arial" w:cs="Arial"/>
                <w:color w:val="FF0000"/>
                <w:sz w:val="20"/>
              </w:rPr>
              <w:lastRenderedPageBreak/>
              <w:t>different end-users may need different training. Another aspect to review includes the interactions between the various end-users.</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lastRenderedPageBreak/>
              <w:t>A</w:t>
            </w:r>
            <w:r w:rsidRPr="0065045C">
              <w:rPr>
                <w:rFonts w:ascii="Arial" w:hAnsi="Arial" w:cs="Arial"/>
                <w:sz w:val="20"/>
              </w:rPr>
              <w:t>13</w:t>
            </w:r>
          </w:p>
        </w:tc>
        <w:tc>
          <w:tcPr>
            <w:tcW w:w="8045" w:type="dxa"/>
          </w:tcPr>
          <w:p w:rsidR="0087685B" w:rsidRDefault="0087685B" w:rsidP="0041571B">
            <w:pPr>
              <w:rPr>
                <w:rFonts w:ascii="Arial" w:hAnsi="Arial" w:cs="Arial"/>
                <w:sz w:val="20"/>
              </w:rPr>
            </w:pPr>
            <w:r w:rsidRPr="0065045C">
              <w:rPr>
                <w:rFonts w:ascii="Arial" w:hAnsi="Arial" w:cs="Arial"/>
                <w:sz w:val="20"/>
              </w:rPr>
              <w:t>Initialization of the system state not considered.</w:t>
            </w:r>
          </w:p>
          <w:p w:rsidR="001D3606" w:rsidRDefault="001D3606" w:rsidP="001D3606">
            <w:pPr>
              <w:rPr>
                <w:rFonts w:ascii="Arial" w:hAnsi="Arial" w:cs="Arial"/>
                <w:color w:val="FF0000"/>
                <w:sz w:val="20"/>
              </w:rPr>
            </w:pPr>
            <w:r w:rsidRPr="002E1C8E">
              <w:rPr>
                <w:rFonts w:ascii="Arial" w:hAnsi="Arial" w:cs="Arial"/>
                <w:color w:val="FF0000"/>
                <w:sz w:val="20"/>
              </w:rPr>
              <w:t>An operational existing system</w:t>
            </w:r>
            <w:r>
              <w:rPr>
                <w:rFonts w:ascii="Arial" w:hAnsi="Arial" w:cs="Arial"/>
                <w:color w:val="FF0000"/>
                <w:sz w:val="20"/>
              </w:rPr>
              <w:t xml:space="preserve"> has typically two states:</w:t>
            </w:r>
          </w:p>
          <w:p w:rsidR="001D3606" w:rsidRDefault="001D3606" w:rsidP="001D3606">
            <w:pPr>
              <w:pStyle w:val="ListParagraph"/>
              <w:numPr>
                <w:ilvl w:val="0"/>
                <w:numId w:val="13"/>
              </w:numPr>
              <w:tabs>
                <w:tab w:val="left" w:pos="520"/>
              </w:tabs>
              <w:ind w:left="520" w:hanging="520"/>
              <w:rPr>
                <w:rFonts w:ascii="Arial" w:hAnsi="Arial" w:cs="Arial"/>
                <w:color w:val="FF0000"/>
                <w:sz w:val="20"/>
              </w:rPr>
            </w:pPr>
            <w:r>
              <w:rPr>
                <w:rFonts w:ascii="Arial" w:hAnsi="Arial" w:cs="Arial"/>
                <w:color w:val="FF0000"/>
                <w:sz w:val="20"/>
              </w:rPr>
              <w:t>Regular operation</w:t>
            </w:r>
          </w:p>
          <w:p w:rsidR="001D3606" w:rsidRDefault="001D3606" w:rsidP="001D3606">
            <w:pPr>
              <w:pStyle w:val="ListParagraph"/>
              <w:numPr>
                <w:ilvl w:val="0"/>
                <w:numId w:val="13"/>
              </w:numPr>
              <w:tabs>
                <w:tab w:val="left" w:pos="520"/>
              </w:tabs>
              <w:ind w:left="520" w:hanging="520"/>
              <w:rPr>
                <w:rFonts w:ascii="Arial" w:hAnsi="Arial" w:cs="Arial"/>
                <w:color w:val="FF0000"/>
                <w:sz w:val="20"/>
              </w:rPr>
            </w:pPr>
            <w:r>
              <w:rPr>
                <w:rFonts w:ascii="Arial" w:hAnsi="Arial" w:cs="Arial"/>
                <w:color w:val="FF0000"/>
                <w:sz w:val="20"/>
              </w:rPr>
              <w:t>Special operation</w:t>
            </w:r>
          </w:p>
          <w:p w:rsidR="001D3606" w:rsidRDefault="001D3606" w:rsidP="001D3606">
            <w:pPr>
              <w:pStyle w:val="ListParagraph"/>
              <w:tabs>
                <w:tab w:val="left" w:pos="520"/>
              </w:tabs>
              <w:ind w:left="520"/>
              <w:rPr>
                <w:rFonts w:ascii="Arial" w:hAnsi="Arial" w:cs="Arial"/>
                <w:color w:val="FF0000"/>
                <w:sz w:val="20"/>
              </w:rPr>
            </w:pPr>
            <w:r>
              <w:rPr>
                <w:rFonts w:ascii="Arial" w:hAnsi="Arial" w:cs="Arial"/>
                <w:color w:val="FF0000"/>
                <w:sz w:val="20"/>
              </w:rPr>
              <w:t>This defect refers to the special operation when a system needs to:</w:t>
            </w:r>
          </w:p>
          <w:p w:rsidR="001D3606" w:rsidRDefault="001D3606" w:rsidP="001D3606">
            <w:pPr>
              <w:pStyle w:val="ListParagraph"/>
              <w:tabs>
                <w:tab w:val="left" w:pos="1087"/>
              </w:tabs>
              <w:ind w:left="1087" w:hanging="567"/>
              <w:rPr>
                <w:rFonts w:ascii="Arial" w:hAnsi="Arial" w:cs="Arial"/>
                <w:color w:val="FF0000"/>
                <w:sz w:val="20"/>
              </w:rPr>
            </w:pPr>
            <w:r>
              <w:rPr>
                <w:rFonts w:ascii="Arial" w:hAnsi="Arial" w:cs="Arial"/>
                <w:color w:val="FF0000"/>
                <w:sz w:val="20"/>
              </w:rPr>
              <w:t>2.a</w:t>
            </w:r>
            <w:r>
              <w:rPr>
                <w:rFonts w:ascii="Arial" w:hAnsi="Arial" w:cs="Arial"/>
                <w:color w:val="FF0000"/>
                <w:sz w:val="20"/>
              </w:rPr>
              <w:tab/>
              <w:t>Set to an earlier date of operation (for purpose of repeating operations)</w:t>
            </w:r>
          </w:p>
          <w:p w:rsidR="001D3606" w:rsidRDefault="001D3606" w:rsidP="001D3606">
            <w:pPr>
              <w:pStyle w:val="ListParagraph"/>
              <w:tabs>
                <w:tab w:val="left" w:pos="1087"/>
              </w:tabs>
              <w:ind w:left="1087" w:hanging="567"/>
              <w:rPr>
                <w:rFonts w:ascii="Arial" w:hAnsi="Arial" w:cs="Arial"/>
                <w:color w:val="FF0000"/>
                <w:sz w:val="20"/>
              </w:rPr>
            </w:pPr>
            <w:r>
              <w:rPr>
                <w:rFonts w:ascii="Arial" w:hAnsi="Arial" w:cs="Arial"/>
                <w:color w:val="FF0000"/>
                <w:sz w:val="20"/>
              </w:rPr>
              <w:t>2.b</w:t>
            </w:r>
            <w:r>
              <w:rPr>
                <w:rFonts w:ascii="Arial" w:hAnsi="Arial" w:cs="Arial"/>
                <w:color w:val="FF0000"/>
                <w:sz w:val="20"/>
              </w:rPr>
              <w:tab/>
              <w:t>Following major migration of the system as a result of upgrade</w:t>
            </w:r>
          </w:p>
          <w:p w:rsidR="008A3555" w:rsidRDefault="001D3606" w:rsidP="00E25639">
            <w:pPr>
              <w:tabs>
                <w:tab w:val="left" w:pos="1087"/>
              </w:tabs>
              <w:ind w:left="1087" w:hanging="567"/>
              <w:rPr>
                <w:rFonts w:ascii="Arial" w:hAnsi="Arial" w:cs="Arial"/>
                <w:color w:val="FF0000"/>
                <w:sz w:val="20"/>
              </w:rPr>
            </w:pPr>
            <w:r>
              <w:rPr>
                <w:rFonts w:ascii="Arial" w:hAnsi="Arial" w:cs="Arial"/>
                <w:color w:val="FF0000"/>
                <w:sz w:val="20"/>
              </w:rPr>
              <w:t>2.c</w:t>
            </w:r>
            <w:r>
              <w:rPr>
                <w:rFonts w:ascii="Arial" w:hAnsi="Arial" w:cs="Arial"/>
                <w:color w:val="FF0000"/>
                <w:sz w:val="20"/>
              </w:rPr>
              <w:tab/>
              <w:t xml:space="preserve">Be </w:t>
            </w:r>
            <w:proofErr w:type="spellStart"/>
            <w:r>
              <w:rPr>
                <w:rFonts w:ascii="Arial" w:hAnsi="Arial" w:cs="Arial"/>
                <w:color w:val="FF0000"/>
                <w:sz w:val="20"/>
              </w:rPr>
              <w:t>initialised</w:t>
            </w:r>
            <w:proofErr w:type="spellEnd"/>
            <w:r>
              <w:rPr>
                <w:rFonts w:ascii="Arial" w:hAnsi="Arial" w:cs="Arial"/>
                <w:color w:val="FF0000"/>
                <w:sz w:val="20"/>
              </w:rPr>
              <w:t xml:space="preserve"> after recovery from a disaster</w:t>
            </w:r>
          </w:p>
          <w:p w:rsidR="00E25639" w:rsidRPr="0065045C" w:rsidRDefault="00E25639" w:rsidP="00E25639">
            <w:pPr>
              <w:tabs>
                <w:tab w:val="left" w:pos="1087"/>
              </w:tabs>
              <w:rPr>
                <w:rFonts w:ascii="Arial" w:hAnsi="Arial" w:cs="Arial"/>
                <w:sz w:val="20"/>
              </w:rPr>
            </w:pPr>
            <w:r>
              <w:rPr>
                <w:rFonts w:ascii="Arial" w:hAnsi="Arial" w:cs="Arial"/>
                <w:color w:val="FF0000"/>
                <w:sz w:val="20"/>
              </w:rPr>
              <w:t>From the perspective of FS, BUC, UCS these are known as Start and Finish States, Typically a separate UCS is allocated to the Start and the Finish and these are typically combined with Security aspects of the system and subsequently warrant special TC / TSu.</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t>A</w:t>
            </w:r>
            <w:r w:rsidRPr="0065045C">
              <w:rPr>
                <w:rFonts w:ascii="Arial" w:hAnsi="Arial" w:cs="Arial"/>
                <w:sz w:val="20"/>
              </w:rPr>
              <w:t>14</w:t>
            </w:r>
          </w:p>
        </w:tc>
        <w:tc>
          <w:tcPr>
            <w:tcW w:w="8045" w:type="dxa"/>
          </w:tcPr>
          <w:p w:rsidR="0087685B" w:rsidRDefault="0087685B" w:rsidP="0041571B">
            <w:pPr>
              <w:rPr>
                <w:rFonts w:ascii="Arial" w:hAnsi="Arial" w:cs="Arial"/>
                <w:sz w:val="20"/>
              </w:rPr>
            </w:pPr>
            <w:r w:rsidRPr="0065045C">
              <w:rPr>
                <w:rFonts w:ascii="Arial" w:hAnsi="Arial" w:cs="Arial"/>
                <w:sz w:val="20"/>
              </w:rPr>
              <w:t>Vague specification of the function to be performed.</w:t>
            </w:r>
          </w:p>
          <w:p w:rsidR="00E25639" w:rsidRDefault="00E25639" w:rsidP="00E25639">
            <w:pPr>
              <w:rPr>
                <w:rFonts w:ascii="Arial" w:hAnsi="Arial" w:cs="Arial"/>
                <w:color w:val="FF0000"/>
                <w:sz w:val="20"/>
              </w:rPr>
            </w:pPr>
            <w:r w:rsidRPr="00E40075">
              <w:rPr>
                <w:rFonts w:ascii="Arial" w:hAnsi="Arial" w:cs="Arial"/>
                <w:color w:val="FF0000"/>
                <w:sz w:val="20"/>
              </w:rPr>
              <w:t>The specification is not clear for reasons of:</w:t>
            </w:r>
          </w:p>
          <w:p w:rsidR="00E25639" w:rsidRDefault="00E25639" w:rsidP="00E25639">
            <w:pPr>
              <w:pStyle w:val="ListParagraph"/>
              <w:numPr>
                <w:ilvl w:val="0"/>
                <w:numId w:val="14"/>
              </w:numPr>
              <w:tabs>
                <w:tab w:val="left" w:pos="520"/>
              </w:tabs>
              <w:ind w:left="520" w:hanging="520"/>
              <w:rPr>
                <w:rFonts w:ascii="Arial" w:hAnsi="Arial" w:cs="Arial"/>
                <w:color w:val="FF0000"/>
                <w:sz w:val="20"/>
              </w:rPr>
            </w:pPr>
            <w:r>
              <w:rPr>
                <w:rFonts w:ascii="Arial" w:hAnsi="Arial" w:cs="Arial"/>
                <w:color w:val="FF0000"/>
                <w:sz w:val="20"/>
              </w:rPr>
              <w:t>Forecast (i.e. definition of the expected results)</w:t>
            </w:r>
          </w:p>
          <w:p w:rsidR="00E25639" w:rsidRDefault="00E25639" w:rsidP="00E25639">
            <w:pPr>
              <w:pStyle w:val="ListParagraph"/>
              <w:numPr>
                <w:ilvl w:val="0"/>
                <w:numId w:val="14"/>
              </w:numPr>
              <w:tabs>
                <w:tab w:val="left" w:pos="520"/>
              </w:tabs>
              <w:ind w:left="520" w:hanging="520"/>
              <w:rPr>
                <w:rFonts w:ascii="Arial" w:hAnsi="Arial" w:cs="Arial"/>
                <w:color w:val="FF0000"/>
                <w:sz w:val="20"/>
              </w:rPr>
            </w:pPr>
            <w:r>
              <w:rPr>
                <w:rFonts w:ascii="Arial" w:hAnsi="Arial" w:cs="Arial"/>
                <w:color w:val="FF0000"/>
                <w:sz w:val="20"/>
              </w:rPr>
              <w:t>Limited (i.e. does cater for all permutations / business scenarios)</w:t>
            </w:r>
          </w:p>
          <w:p w:rsidR="00E25639" w:rsidRDefault="00E25639" w:rsidP="00E25639">
            <w:pPr>
              <w:pStyle w:val="ListParagraph"/>
              <w:numPr>
                <w:ilvl w:val="0"/>
                <w:numId w:val="14"/>
              </w:numPr>
              <w:tabs>
                <w:tab w:val="left" w:pos="520"/>
              </w:tabs>
              <w:ind w:left="520" w:hanging="520"/>
              <w:rPr>
                <w:rFonts w:ascii="Arial" w:hAnsi="Arial" w:cs="Arial"/>
                <w:color w:val="FF0000"/>
                <w:sz w:val="20"/>
              </w:rPr>
            </w:pPr>
            <w:r>
              <w:rPr>
                <w:rFonts w:ascii="Arial" w:hAnsi="Arial" w:cs="Arial"/>
                <w:color w:val="FF0000"/>
                <w:sz w:val="20"/>
              </w:rPr>
              <w:t>Resilience (i.e. does not consider future potential states)</w:t>
            </w:r>
          </w:p>
          <w:p w:rsidR="00E25639" w:rsidRDefault="00E25639" w:rsidP="00E25639">
            <w:pPr>
              <w:pStyle w:val="ListParagraph"/>
              <w:numPr>
                <w:ilvl w:val="0"/>
                <w:numId w:val="14"/>
              </w:numPr>
              <w:tabs>
                <w:tab w:val="left" w:pos="520"/>
              </w:tabs>
              <w:ind w:left="520" w:hanging="520"/>
              <w:rPr>
                <w:rFonts w:ascii="Arial" w:hAnsi="Arial" w:cs="Arial"/>
                <w:color w:val="FF0000"/>
                <w:sz w:val="20"/>
              </w:rPr>
            </w:pPr>
            <w:r>
              <w:rPr>
                <w:rFonts w:ascii="Arial" w:hAnsi="Arial" w:cs="Arial"/>
                <w:color w:val="FF0000"/>
                <w:sz w:val="20"/>
              </w:rPr>
              <w:t>Robustness (i.e. may not survive future hardships)</w:t>
            </w:r>
          </w:p>
          <w:p w:rsidR="00E25639" w:rsidRDefault="00E25639" w:rsidP="00E25639">
            <w:pPr>
              <w:tabs>
                <w:tab w:val="left" w:pos="520"/>
              </w:tabs>
              <w:rPr>
                <w:rFonts w:ascii="Arial" w:hAnsi="Arial" w:cs="Arial"/>
                <w:color w:val="FF0000"/>
                <w:sz w:val="20"/>
              </w:rPr>
            </w:pPr>
            <w:r>
              <w:rPr>
                <w:rFonts w:ascii="Arial" w:hAnsi="Arial" w:cs="Arial"/>
                <w:color w:val="FF0000"/>
                <w:sz w:val="20"/>
              </w:rPr>
              <w:t>When reaching a granular level of UCS</w:t>
            </w:r>
            <w:r w:rsidRPr="00E25639">
              <w:rPr>
                <w:rFonts w:ascii="Arial" w:hAnsi="Arial" w:cs="Arial"/>
                <w:color w:val="FF0000"/>
                <w:sz w:val="20"/>
              </w:rPr>
              <w:t xml:space="preserve"> </w:t>
            </w:r>
            <w:r>
              <w:rPr>
                <w:rFonts w:ascii="Arial" w:hAnsi="Arial" w:cs="Arial"/>
                <w:color w:val="FF0000"/>
                <w:sz w:val="20"/>
              </w:rPr>
              <w:t>coupled with SS a Function Point check is recommended to ensure that all functions:</w:t>
            </w:r>
          </w:p>
          <w:p w:rsidR="00E25639" w:rsidRDefault="00E25639" w:rsidP="00E25639">
            <w:pPr>
              <w:pStyle w:val="ListParagraph"/>
              <w:numPr>
                <w:ilvl w:val="0"/>
                <w:numId w:val="23"/>
              </w:numPr>
              <w:tabs>
                <w:tab w:val="left" w:pos="520"/>
              </w:tabs>
              <w:ind w:left="520" w:hanging="520"/>
              <w:rPr>
                <w:rFonts w:ascii="Arial" w:hAnsi="Arial" w:cs="Arial"/>
                <w:color w:val="FF0000"/>
                <w:sz w:val="20"/>
              </w:rPr>
            </w:pPr>
            <w:r>
              <w:rPr>
                <w:rFonts w:ascii="Arial" w:hAnsi="Arial" w:cs="Arial"/>
                <w:color w:val="FF0000"/>
                <w:sz w:val="20"/>
              </w:rPr>
              <w:t>have been addressed</w:t>
            </w:r>
          </w:p>
          <w:p w:rsidR="00E25639" w:rsidRDefault="00E25639" w:rsidP="00E25639">
            <w:pPr>
              <w:pStyle w:val="ListParagraph"/>
              <w:numPr>
                <w:ilvl w:val="0"/>
                <w:numId w:val="23"/>
              </w:numPr>
              <w:tabs>
                <w:tab w:val="left" w:pos="520"/>
              </w:tabs>
              <w:ind w:left="520" w:hanging="520"/>
              <w:rPr>
                <w:rFonts w:ascii="Arial" w:hAnsi="Arial" w:cs="Arial"/>
                <w:color w:val="FF0000"/>
                <w:sz w:val="20"/>
              </w:rPr>
            </w:pPr>
            <w:r>
              <w:rPr>
                <w:rFonts w:ascii="Arial" w:hAnsi="Arial" w:cs="Arial"/>
                <w:color w:val="FF0000"/>
                <w:sz w:val="20"/>
              </w:rPr>
              <w:t>are defined as expected</w:t>
            </w:r>
          </w:p>
          <w:p w:rsidR="00E25639" w:rsidRDefault="00E25639" w:rsidP="00E25639">
            <w:pPr>
              <w:pStyle w:val="ListParagraph"/>
              <w:numPr>
                <w:ilvl w:val="0"/>
                <w:numId w:val="23"/>
              </w:numPr>
              <w:tabs>
                <w:tab w:val="left" w:pos="520"/>
              </w:tabs>
              <w:ind w:left="520" w:hanging="520"/>
              <w:rPr>
                <w:rFonts w:ascii="Arial" w:hAnsi="Arial" w:cs="Arial"/>
                <w:color w:val="FF0000"/>
                <w:sz w:val="20"/>
              </w:rPr>
            </w:pPr>
            <w:r>
              <w:rPr>
                <w:rFonts w:ascii="Arial" w:hAnsi="Arial" w:cs="Arial"/>
                <w:color w:val="FF0000"/>
                <w:sz w:val="20"/>
              </w:rPr>
              <w:t>Support the predefined test sequence (</w:t>
            </w:r>
            <w:proofErr w:type="spellStart"/>
            <w:r>
              <w:rPr>
                <w:rFonts w:ascii="Arial" w:hAnsi="Arial" w:cs="Arial"/>
                <w:color w:val="FF0000"/>
                <w:sz w:val="20"/>
              </w:rPr>
              <w:t>i</w:t>
            </w:r>
            <w:proofErr w:type="spellEnd"/>
            <w:proofErr w:type="gramStart"/>
            <w:r>
              <w:rPr>
                <w:rFonts w:ascii="Arial" w:hAnsi="Arial" w:cs="Arial"/>
                <w:color w:val="FF0000"/>
                <w:sz w:val="20"/>
              </w:rPr>
              <w:t>..</w:t>
            </w:r>
            <w:proofErr w:type="gramEnd"/>
            <w:r>
              <w:rPr>
                <w:rFonts w:ascii="Arial" w:hAnsi="Arial" w:cs="Arial"/>
                <w:color w:val="FF0000"/>
                <w:sz w:val="20"/>
              </w:rPr>
              <w:t>e. scenarios)</w:t>
            </w:r>
          </w:p>
          <w:p w:rsidR="00E25639" w:rsidRPr="00E25639" w:rsidRDefault="00E25639" w:rsidP="00E25639">
            <w:pPr>
              <w:pStyle w:val="ListParagraph"/>
              <w:numPr>
                <w:ilvl w:val="0"/>
                <w:numId w:val="23"/>
              </w:numPr>
              <w:tabs>
                <w:tab w:val="left" w:pos="520"/>
              </w:tabs>
              <w:ind w:left="520" w:hanging="520"/>
              <w:rPr>
                <w:rFonts w:ascii="Arial" w:hAnsi="Arial" w:cs="Arial"/>
                <w:color w:val="FF0000"/>
                <w:sz w:val="20"/>
              </w:rPr>
            </w:pPr>
            <w:r>
              <w:rPr>
                <w:rFonts w:ascii="Arial" w:hAnsi="Arial" w:cs="Arial"/>
                <w:color w:val="FF0000"/>
                <w:sz w:val="20"/>
              </w:rPr>
              <w:t>Allow for an addition and / or removal of a discrete function</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t>A</w:t>
            </w:r>
            <w:r w:rsidRPr="0065045C">
              <w:rPr>
                <w:rFonts w:ascii="Arial" w:hAnsi="Arial" w:cs="Arial"/>
                <w:sz w:val="20"/>
              </w:rPr>
              <w:t>15</w:t>
            </w:r>
          </w:p>
        </w:tc>
        <w:tc>
          <w:tcPr>
            <w:tcW w:w="8045" w:type="dxa"/>
          </w:tcPr>
          <w:p w:rsidR="0087685B" w:rsidRDefault="0087685B" w:rsidP="0041571B">
            <w:pPr>
              <w:rPr>
                <w:rFonts w:ascii="Arial" w:hAnsi="Arial" w:cs="Arial"/>
                <w:sz w:val="20"/>
              </w:rPr>
            </w:pPr>
            <w:r w:rsidRPr="0065045C">
              <w:rPr>
                <w:rFonts w:ascii="Arial" w:hAnsi="Arial" w:cs="Arial"/>
                <w:sz w:val="20"/>
              </w:rPr>
              <w:t>User's needs not adequately understood or reflected in the requirements specifications.</w:t>
            </w:r>
          </w:p>
          <w:p w:rsidR="00E25639" w:rsidRDefault="00E25639" w:rsidP="00E25639">
            <w:pPr>
              <w:rPr>
                <w:rFonts w:ascii="Arial" w:hAnsi="Arial" w:cs="Arial"/>
                <w:color w:val="FF0000"/>
                <w:sz w:val="20"/>
              </w:rPr>
            </w:pPr>
            <w:r w:rsidRPr="00E27A62">
              <w:rPr>
                <w:rFonts w:ascii="Arial" w:hAnsi="Arial" w:cs="Arial"/>
                <w:color w:val="FF0000"/>
                <w:sz w:val="20"/>
              </w:rPr>
              <w:t xml:space="preserve">This defect is typically identified at a very late </w:t>
            </w:r>
            <w:r>
              <w:rPr>
                <w:rFonts w:ascii="Arial" w:hAnsi="Arial" w:cs="Arial"/>
                <w:color w:val="FF0000"/>
                <w:sz w:val="20"/>
              </w:rPr>
              <w:t xml:space="preserve">SDLC </w:t>
            </w:r>
            <w:r w:rsidRPr="00E27A62">
              <w:rPr>
                <w:rFonts w:ascii="Arial" w:hAnsi="Arial" w:cs="Arial"/>
                <w:color w:val="FF0000"/>
                <w:sz w:val="20"/>
              </w:rPr>
              <w:t>stage (i.e. when the solution is already presented).</w:t>
            </w:r>
            <w:r>
              <w:rPr>
                <w:rFonts w:ascii="Arial" w:hAnsi="Arial" w:cs="Arial"/>
                <w:color w:val="FF0000"/>
                <w:sz w:val="20"/>
              </w:rPr>
              <w:t xml:space="preserve"> One of the techniques associated with early detection of this defect is to:</w:t>
            </w:r>
          </w:p>
          <w:p w:rsidR="00E25639" w:rsidRDefault="00E25639" w:rsidP="00E25639">
            <w:pPr>
              <w:pStyle w:val="ListParagraph"/>
              <w:numPr>
                <w:ilvl w:val="0"/>
                <w:numId w:val="15"/>
              </w:numPr>
              <w:tabs>
                <w:tab w:val="left" w:pos="520"/>
              </w:tabs>
              <w:ind w:left="520" w:hanging="567"/>
              <w:rPr>
                <w:rFonts w:ascii="Arial" w:hAnsi="Arial" w:cs="Arial"/>
                <w:color w:val="FF0000"/>
                <w:sz w:val="20"/>
              </w:rPr>
            </w:pPr>
            <w:r>
              <w:rPr>
                <w:rFonts w:ascii="Arial" w:hAnsi="Arial" w:cs="Arial"/>
                <w:color w:val="FF0000"/>
                <w:sz w:val="20"/>
              </w:rPr>
              <w:t>I</w:t>
            </w:r>
            <w:r w:rsidRPr="00E27A62">
              <w:rPr>
                <w:rFonts w:ascii="Arial" w:hAnsi="Arial" w:cs="Arial"/>
                <w:color w:val="FF0000"/>
                <w:sz w:val="20"/>
              </w:rPr>
              <w:t>nitiate control meeting</w:t>
            </w:r>
            <w:r>
              <w:rPr>
                <w:rFonts w:ascii="Arial" w:hAnsi="Arial" w:cs="Arial"/>
                <w:color w:val="FF0000"/>
                <w:sz w:val="20"/>
              </w:rPr>
              <w:t>s</w:t>
            </w:r>
            <w:r w:rsidRPr="00E27A62">
              <w:rPr>
                <w:rFonts w:ascii="Arial" w:hAnsi="Arial" w:cs="Arial"/>
                <w:color w:val="FF0000"/>
                <w:sz w:val="20"/>
              </w:rPr>
              <w:t xml:space="preserve"> with the end-user</w:t>
            </w:r>
            <w:r>
              <w:rPr>
                <w:rFonts w:ascii="Arial" w:hAnsi="Arial" w:cs="Arial"/>
                <w:color w:val="FF0000"/>
                <w:sz w:val="20"/>
              </w:rPr>
              <w:t xml:space="preserve"> (with a BA other than the one that developed the BRS)</w:t>
            </w:r>
          </w:p>
          <w:p w:rsidR="00E25639" w:rsidRDefault="00E25639" w:rsidP="00E25639">
            <w:pPr>
              <w:pStyle w:val="ListParagraph"/>
              <w:numPr>
                <w:ilvl w:val="0"/>
                <w:numId w:val="15"/>
              </w:numPr>
              <w:tabs>
                <w:tab w:val="left" w:pos="520"/>
              </w:tabs>
              <w:ind w:left="520" w:hanging="567"/>
              <w:rPr>
                <w:rFonts w:ascii="Arial" w:hAnsi="Arial" w:cs="Arial"/>
                <w:color w:val="FF0000"/>
                <w:sz w:val="20"/>
              </w:rPr>
            </w:pPr>
            <w:r>
              <w:rPr>
                <w:rFonts w:ascii="Arial" w:hAnsi="Arial" w:cs="Arial"/>
                <w:color w:val="FF0000"/>
                <w:sz w:val="20"/>
              </w:rPr>
              <w:t>Usage of prototyping and modeling tools</w:t>
            </w:r>
          </w:p>
          <w:p w:rsidR="00E25639" w:rsidRDefault="00E25639" w:rsidP="00E25639">
            <w:pPr>
              <w:pStyle w:val="ListParagraph"/>
              <w:numPr>
                <w:ilvl w:val="0"/>
                <w:numId w:val="15"/>
              </w:numPr>
              <w:tabs>
                <w:tab w:val="left" w:pos="520"/>
              </w:tabs>
              <w:ind w:left="520" w:hanging="567"/>
              <w:rPr>
                <w:rFonts w:ascii="Arial" w:hAnsi="Arial" w:cs="Arial"/>
                <w:color w:val="FF0000"/>
                <w:sz w:val="20"/>
              </w:rPr>
            </w:pPr>
            <w:r>
              <w:rPr>
                <w:rFonts w:ascii="Arial" w:hAnsi="Arial" w:cs="Arial"/>
                <w:color w:val="FF0000"/>
                <w:sz w:val="20"/>
              </w:rPr>
              <w:t>Have a catalogue of screens and reports</w:t>
            </w:r>
          </w:p>
          <w:p w:rsidR="00E25639" w:rsidRDefault="00E25639" w:rsidP="00E25639">
            <w:pPr>
              <w:pStyle w:val="ListParagraph"/>
              <w:numPr>
                <w:ilvl w:val="0"/>
                <w:numId w:val="15"/>
              </w:numPr>
              <w:tabs>
                <w:tab w:val="left" w:pos="520"/>
              </w:tabs>
              <w:ind w:left="520" w:hanging="567"/>
              <w:rPr>
                <w:rFonts w:ascii="Arial" w:hAnsi="Arial" w:cs="Arial"/>
                <w:color w:val="FF0000"/>
                <w:sz w:val="20"/>
              </w:rPr>
            </w:pPr>
            <w:r>
              <w:rPr>
                <w:rFonts w:ascii="Arial" w:hAnsi="Arial" w:cs="Arial"/>
                <w:color w:val="FF0000"/>
                <w:sz w:val="20"/>
              </w:rPr>
              <w:lastRenderedPageBreak/>
              <w:t>A prototype to demonstrate what is required is available</w:t>
            </w:r>
          </w:p>
          <w:p w:rsidR="00E25639" w:rsidRPr="0065045C" w:rsidRDefault="00E25639" w:rsidP="00E25639">
            <w:pPr>
              <w:rPr>
                <w:rFonts w:ascii="Arial" w:hAnsi="Arial" w:cs="Arial"/>
                <w:sz w:val="20"/>
              </w:rPr>
            </w:pPr>
            <w:r>
              <w:rPr>
                <w:rFonts w:ascii="Arial" w:hAnsi="Arial" w:cs="Arial"/>
                <w:color w:val="FF0000"/>
                <w:sz w:val="20"/>
              </w:rPr>
              <w:t>If none of the techniques above was deployed, it is highl</w:t>
            </w:r>
            <w:r w:rsidR="00C46AD5">
              <w:rPr>
                <w:rFonts w:ascii="Arial" w:hAnsi="Arial" w:cs="Arial"/>
                <w:color w:val="FF0000"/>
                <w:sz w:val="20"/>
              </w:rPr>
              <w:t xml:space="preserve">y likely that IS will be faced </w:t>
            </w:r>
            <w:r>
              <w:rPr>
                <w:rFonts w:ascii="Arial" w:hAnsi="Arial" w:cs="Arial"/>
                <w:color w:val="FF0000"/>
                <w:sz w:val="20"/>
              </w:rPr>
              <w:t>with the defect described above.</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lastRenderedPageBreak/>
              <w:t>A</w:t>
            </w:r>
            <w:r w:rsidRPr="0065045C">
              <w:rPr>
                <w:rFonts w:ascii="Arial" w:hAnsi="Arial" w:cs="Arial"/>
                <w:sz w:val="20"/>
              </w:rPr>
              <w:t>16</w:t>
            </w:r>
          </w:p>
        </w:tc>
        <w:tc>
          <w:tcPr>
            <w:tcW w:w="8045" w:type="dxa"/>
          </w:tcPr>
          <w:p w:rsidR="0087685B" w:rsidRDefault="0087685B" w:rsidP="0041571B">
            <w:pPr>
              <w:rPr>
                <w:rFonts w:ascii="Arial" w:hAnsi="Arial" w:cs="Arial"/>
                <w:sz w:val="20"/>
              </w:rPr>
            </w:pPr>
            <w:r w:rsidRPr="0065045C">
              <w:rPr>
                <w:rFonts w:ascii="Arial" w:hAnsi="Arial" w:cs="Arial"/>
                <w:sz w:val="20"/>
              </w:rPr>
              <w:t>Elements of quality software, such as robustness, transportability, flexibility, maintainability, not specified (note that this item leads to problems in the production live cycle when modification to the original requirements are necessary).</w:t>
            </w:r>
          </w:p>
          <w:p w:rsidR="005D0099" w:rsidRDefault="005D0099" w:rsidP="005D0099">
            <w:pPr>
              <w:rPr>
                <w:rFonts w:ascii="Arial" w:hAnsi="Arial" w:cs="Arial"/>
                <w:color w:val="FF0000"/>
                <w:sz w:val="20"/>
              </w:rPr>
            </w:pPr>
            <w:r w:rsidRPr="00E27A62">
              <w:rPr>
                <w:rFonts w:ascii="Arial" w:hAnsi="Arial" w:cs="Arial"/>
                <w:color w:val="FF0000"/>
                <w:sz w:val="20"/>
              </w:rPr>
              <w:t xml:space="preserve">Quality Assurance (QA) </w:t>
            </w:r>
            <w:r>
              <w:rPr>
                <w:rFonts w:ascii="Arial" w:hAnsi="Arial" w:cs="Arial"/>
                <w:color w:val="FF0000"/>
                <w:sz w:val="20"/>
              </w:rPr>
              <w:t>is</w:t>
            </w:r>
            <w:r w:rsidRPr="00E27A62">
              <w:rPr>
                <w:rFonts w:ascii="Arial" w:hAnsi="Arial" w:cs="Arial"/>
                <w:color w:val="FF0000"/>
                <w:sz w:val="20"/>
              </w:rPr>
              <w:t xml:space="preserve"> expected to provide input</w:t>
            </w:r>
            <w:r>
              <w:rPr>
                <w:rFonts w:ascii="Arial" w:hAnsi="Arial" w:cs="Arial"/>
                <w:color w:val="FF0000"/>
                <w:sz w:val="20"/>
              </w:rPr>
              <w:t xml:space="preserve"> (through the QA Delegate)</w:t>
            </w:r>
            <w:r w:rsidRPr="00E27A62">
              <w:rPr>
                <w:rFonts w:ascii="Arial" w:hAnsi="Arial" w:cs="Arial"/>
                <w:color w:val="FF0000"/>
                <w:sz w:val="20"/>
              </w:rPr>
              <w:t xml:space="preserve"> during the preparation of </w:t>
            </w:r>
            <w:r>
              <w:rPr>
                <w:rFonts w:ascii="Arial" w:hAnsi="Arial" w:cs="Arial"/>
                <w:color w:val="FF0000"/>
                <w:sz w:val="20"/>
              </w:rPr>
              <w:t>the BRS. These requirements are typically considered standard to the production environment. These requirements are of the SLA class that include:</w:t>
            </w:r>
          </w:p>
          <w:p w:rsidR="005D0099" w:rsidRDefault="005D0099" w:rsidP="005D0099">
            <w:pPr>
              <w:pStyle w:val="ListParagraph"/>
              <w:numPr>
                <w:ilvl w:val="0"/>
                <w:numId w:val="16"/>
              </w:numPr>
              <w:tabs>
                <w:tab w:val="left" w:pos="520"/>
              </w:tabs>
              <w:ind w:left="520" w:hanging="520"/>
              <w:rPr>
                <w:rFonts w:ascii="Arial" w:hAnsi="Arial" w:cs="Arial"/>
                <w:color w:val="FF0000"/>
                <w:sz w:val="20"/>
              </w:rPr>
            </w:pPr>
            <w:r w:rsidRPr="00597403">
              <w:rPr>
                <w:rFonts w:ascii="Arial" w:hAnsi="Arial" w:cs="Arial"/>
                <w:color w:val="FF0000"/>
                <w:sz w:val="20"/>
              </w:rPr>
              <w:t xml:space="preserve">robustness, </w:t>
            </w:r>
          </w:p>
          <w:p w:rsidR="005D0099" w:rsidRDefault="005D0099" w:rsidP="005D0099">
            <w:pPr>
              <w:pStyle w:val="ListParagraph"/>
              <w:numPr>
                <w:ilvl w:val="0"/>
                <w:numId w:val="16"/>
              </w:numPr>
              <w:tabs>
                <w:tab w:val="left" w:pos="520"/>
              </w:tabs>
              <w:ind w:left="520" w:hanging="520"/>
              <w:rPr>
                <w:rFonts w:ascii="Arial" w:hAnsi="Arial" w:cs="Arial"/>
                <w:color w:val="FF0000"/>
                <w:sz w:val="20"/>
              </w:rPr>
            </w:pPr>
            <w:r w:rsidRPr="00597403">
              <w:rPr>
                <w:rFonts w:ascii="Arial" w:hAnsi="Arial" w:cs="Arial"/>
                <w:color w:val="FF0000"/>
                <w:sz w:val="20"/>
              </w:rPr>
              <w:t xml:space="preserve">transportability, </w:t>
            </w:r>
          </w:p>
          <w:p w:rsidR="005D0099" w:rsidRDefault="005D0099" w:rsidP="005D0099">
            <w:pPr>
              <w:pStyle w:val="ListParagraph"/>
              <w:numPr>
                <w:ilvl w:val="0"/>
                <w:numId w:val="16"/>
              </w:numPr>
              <w:tabs>
                <w:tab w:val="left" w:pos="520"/>
              </w:tabs>
              <w:ind w:left="520" w:hanging="520"/>
              <w:rPr>
                <w:rFonts w:ascii="Arial" w:hAnsi="Arial" w:cs="Arial"/>
                <w:color w:val="FF0000"/>
                <w:sz w:val="20"/>
              </w:rPr>
            </w:pPr>
            <w:r w:rsidRPr="00597403">
              <w:rPr>
                <w:rFonts w:ascii="Arial" w:hAnsi="Arial" w:cs="Arial"/>
                <w:color w:val="FF0000"/>
                <w:sz w:val="20"/>
              </w:rPr>
              <w:t xml:space="preserve">flexibility, </w:t>
            </w:r>
          </w:p>
          <w:p w:rsidR="005D0099" w:rsidRDefault="005D0099" w:rsidP="005D0099">
            <w:pPr>
              <w:pStyle w:val="ListParagraph"/>
              <w:numPr>
                <w:ilvl w:val="0"/>
                <w:numId w:val="16"/>
              </w:numPr>
              <w:tabs>
                <w:tab w:val="left" w:pos="520"/>
              </w:tabs>
              <w:ind w:left="520" w:hanging="520"/>
              <w:rPr>
                <w:rFonts w:ascii="Arial" w:hAnsi="Arial" w:cs="Arial"/>
                <w:color w:val="FF0000"/>
                <w:sz w:val="20"/>
              </w:rPr>
            </w:pPr>
            <w:r>
              <w:rPr>
                <w:rFonts w:ascii="Arial" w:hAnsi="Arial" w:cs="Arial"/>
                <w:color w:val="FF0000"/>
                <w:sz w:val="20"/>
              </w:rPr>
              <w:t>supportability</w:t>
            </w:r>
          </w:p>
          <w:p w:rsidR="005D0099" w:rsidRDefault="005D0099" w:rsidP="005D0099">
            <w:pPr>
              <w:pStyle w:val="ListParagraph"/>
              <w:numPr>
                <w:ilvl w:val="0"/>
                <w:numId w:val="16"/>
              </w:numPr>
              <w:tabs>
                <w:tab w:val="left" w:pos="520"/>
              </w:tabs>
              <w:ind w:left="520" w:hanging="520"/>
              <w:rPr>
                <w:rFonts w:ascii="Arial" w:hAnsi="Arial" w:cs="Arial"/>
                <w:color w:val="FF0000"/>
                <w:sz w:val="20"/>
              </w:rPr>
            </w:pPr>
            <w:r>
              <w:rPr>
                <w:rFonts w:ascii="Arial" w:hAnsi="Arial" w:cs="Arial"/>
                <w:color w:val="FF0000"/>
                <w:sz w:val="20"/>
              </w:rPr>
              <w:t>resilience</w:t>
            </w:r>
          </w:p>
          <w:p w:rsidR="005D0099" w:rsidRDefault="005D0099" w:rsidP="005D0099">
            <w:pPr>
              <w:pStyle w:val="ListParagraph"/>
              <w:numPr>
                <w:ilvl w:val="0"/>
                <w:numId w:val="16"/>
              </w:numPr>
              <w:tabs>
                <w:tab w:val="left" w:pos="520"/>
              </w:tabs>
              <w:ind w:left="520" w:hanging="520"/>
              <w:rPr>
                <w:rFonts w:ascii="Arial" w:hAnsi="Arial" w:cs="Arial"/>
                <w:color w:val="FF0000"/>
                <w:sz w:val="20"/>
              </w:rPr>
            </w:pPr>
            <w:r w:rsidRPr="00597403">
              <w:rPr>
                <w:rFonts w:ascii="Arial" w:hAnsi="Arial" w:cs="Arial"/>
                <w:color w:val="FF0000"/>
                <w:sz w:val="20"/>
              </w:rPr>
              <w:t>maintainability</w:t>
            </w:r>
            <w:r>
              <w:rPr>
                <w:rFonts w:ascii="Arial" w:hAnsi="Arial" w:cs="Arial"/>
                <w:color w:val="FF0000"/>
                <w:sz w:val="20"/>
              </w:rPr>
              <w:t xml:space="preserve">  </w:t>
            </w:r>
          </w:p>
          <w:p w:rsidR="005D0099" w:rsidRDefault="005D0099" w:rsidP="005D0099">
            <w:pPr>
              <w:pStyle w:val="ListParagraph"/>
              <w:numPr>
                <w:ilvl w:val="0"/>
                <w:numId w:val="16"/>
              </w:numPr>
              <w:tabs>
                <w:tab w:val="left" w:pos="520"/>
              </w:tabs>
              <w:ind w:left="520" w:hanging="520"/>
              <w:rPr>
                <w:rFonts w:ascii="Arial" w:hAnsi="Arial" w:cs="Arial"/>
                <w:color w:val="FF0000"/>
                <w:sz w:val="20"/>
              </w:rPr>
            </w:pPr>
            <w:r>
              <w:rPr>
                <w:rFonts w:ascii="Arial" w:hAnsi="Arial" w:cs="Arial"/>
                <w:color w:val="FF0000"/>
                <w:sz w:val="20"/>
              </w:rPr>
              <w:t>etc.</w:t>
            </w:r>
          </w:p>
          <w:p w:rsidR="005D0099" w:rsidRDefault="005D0099" w:rsidP="005D0099">
            <w:pPr>
              <w:tabs>
                <w:tab w:val="left" w:pos="520"/>
              </w:tabs>
              <w:rPr>
                <w:rFonts w:ascii="Arial" w:hAnsi="Arial" w:cs="Arial"/>
                <w:color w:val="FF0000"/>
                <w:sz w:val="20"/>
              </w:rPr>
            </w:pPr>
            <w:r>
              <w:rPr>
                <w:rFonts w:ascii="Arial" w:hAnsi="Arial" w:cs="Arial"/>
                <w:color w:val="FF0000"/>
                <w:sz w:val="20"/>
              </w:rPr>
              <w:t>When reviewing the BRS, the reviewing BA should look for input from other IS sections like:</w:t>
            </w:r>
          </w:p>
          <w:p w:rsidR="005D0099" w:rsidRDefault="005D0099" w:rsidP="005D0099">
            <w:pPr>
              <w:pStyle w:val="ListParagraph"/>
              <w:numPr>
                <w:ilvl w:val="0"/>
                <w:numId w:val="17"/>
              </w:numPr>
              <w:tabs>
                <w:tab w:val="left" w:pos="520"/>
              </w:tabs>
              <w:ind w:left="520" w:hanging="520"/>
              <w:rPr>
                <w:rFonts w:ascii="Arial" w:hAnsi="Arial" w:cs="Arial"/>
                <w:color w:val="FF0000"/>
                <w:sz w:val="20"/>
              </w:rPr>
            </w:pPr>
            <w:r>
              <w:rPr>
                <w:rFonts w:ascii="Arial" w:hAnsi="Arial" w:cs="Arial"/>
                <w:color w:val="FF0000"/>
                <w:sz w:val="20"/>
              </w:rPr>
              <w:t>Design &amp; Architecture</w:t>
            </w:r>
          </w:p>
          <w:p w:rsidR="005D0099" w:rsidRDefault="005D0099" w:rsidP="005D0099">
            <w:pPr>
              <w:pStyle w:val="ListParagraph"/>
              <w:numPr>
                <w:ilvl w:val="0"/>
                <w:numId w:val="17"/>
              </w:numPr>
              <w:tabs>
                <w:tab w:val="left" w:pos="520"/>
              </w:tabs>
              <w:ind w:left="520" w:hanging="520"/>
              <w:rPr>
                <w:rFonts w:ascii="Arial" w:hAnsi="Arial" w:cs="Arial"/>
                <w:color w:val="FF0000"/>
                <w:sz w:val="20"/>
              </w:rPr>
            </w:pPr>
            <w:r>
              <w:rPr>
                <w:rFonts w:ascii="Arial" w:hAnsi="Arial" w:cs="Arial"/>
                <w:color w:val="FF0000"/>
                <w:sz w:val="20"/>
              </w:rPr>
              <w:t xml:space="preserve">Development </w:t>
            </w:r>
          </w:p>
          <w:p w:rsidR="005D0099" w:rsidRDefault="005D0099" w:rsidP="005D0099">
            <w:pPr>
              <w:pStyle w:val="ListParagraph"/>
              <w:numPr>
                <w:ilvl w:val="0"/>
                <w:numId w:val="17"/>
              </w:numPr>
              <w:tabs>
                <w:tab w:val="left" w:pos="520"/>
              </w:tabs>
              <w:ind w:left="520" w:hanging="520"/>
              <w:rPr>
                <w:rFonts w:ascii="Arial" w:hAnsi="Arial" w:cs="Arial"/>
                <w:color w:val="FF0000"/>
                <w:sz w:val="20"/>
              </w:rPr>
            </w:pPr>
            <w:r>
              <w:rPr>
                <w:rFonts w:ascii="Arial" w:hAnsi="Arial" w:cs="Arial"/>
                <w:color w:val="FF0000"/>
                <w:sz w:val="20"/>
              </w:rPr>
              <w:t>Testing</w:t>
            </w:r>
          </w:p>
          <w:p w:rsidR="005D0099" w:rsidRDefault="005D0099" w:rsidP="005D0099">
            <w:pPr>
              <w:pStyle w:val="ListParagraph"/>
              <w:numPr>
                <w:ilvl w:val="0"/>
                <w:numId w:val="17"/>
              </w:numPr>
              <w:tabs>
                <w:tab w:val="left" w:pos="520"/>
              </w:tabs>
              <w:ind w:left="520" w:hanging="520"/>
              <w:rPr>
                <w:rFonts w:ascii="Arial" w:hAnsi="Arial" w:cs="Arial"/>
                <w:color w:val="FF0000"/>
                <w:sz w:val="20"/>
              </w:rPr>
            </w:pPr>
            <w:r>
              <w:rPr>
                <w:rFonts w:ascii="Arial" w:hAnsi="Arial" w:cs="Arial"/>
                <w:color w:val="FF0000"/>
                <w:sz w:val="20"/>
              </w:rPr>
              <w:t>Release</w:t>
            </w:r>
          </w:p>
          <w:p w:rsidR="005D0099" w:rsidRDefault="005D0099" w:rsidP="005D0099">
            <w:pPr>
              <w:pStyle w:val="ListParagraph"/>
              <w:numPr>
                <w:ilvl w:val="0"/>
                <w:numId w:val="17"/>
              </w:numPr>
              <w:tabs>
                <w:tab w:val="left" w:pos="520"/>
              </w:tabs>
              <w:ind w:left="520" w:hanging="520"/>
              <w:rPr>
                <w:rFonts w:ascii="Arial" w:hAnsi="Arial" w:cs="Arial"/>
                <w:color w:val="FF0000"/>
                <w:sz w:val="20"/>
              </w:rPr>
            </w:pPr>
            <w:r>
              <w:rPr>
                <w:rFonts w:ascii="Arial" w:hAnsi="Arial" w:cs="Arial"/>
                <w:color w:val="FF0000"/>
                <w:sz w:val="20"/>
              </w:rPr>
              <w:t>QA</w:t>
            </w:r>
          </w:p>
          <w:p w:rsidR="005D0099" w:rsidRDefault="005D0099" w:rsidP="005D0099">
            <w:pPr>
              <w:pStyle w:val="ListParagraph"/>
              <w:numPr>
                <w:ilvl w:val="0"/>
                <w:numId w:val="17"/>
              </w:numPr>
              <w:tabs>
                <w:tab w:val="left" w:pos="520"/>
              </w:tabs>
              <w:ind w:left="520" w:hanging="520"/>
              <w:rPr>
                <w:rFonts w:ascii="Arial" w:hAnsi="Arial" w:cs="Arial"/>
                <w:color w:val="FF0000"/>
                <w:sz w:val="20"/>
              </w:rPr>
            </w:pPr>
            <w:r>
              <w:rPr>
                <w:rFonts w:ascii="Arial" w:hAnsi="Arial" w:cs="Arial"/>
                <w:color w:val="FF0000"/>
                <w:sz w:val="20"/>
              </w:rPr>
              <w:t xml:space="preserve">Production </w:t>
            </w:r>
          </w:p>
          <w:p w:rsidR="00C46AD5" w:rsidRPr="0065045C" w:rsidRDefault="005D0099" w:rsidP="005D0099">
            <w:pPr>
              <w:rPr>
                <w:rFonts w:ascii="Arial" w:hAnsi="Arial" w:cs="Arial"/>
                <w:sz w:val="20"/>
              </w:rPr>
            </w:pPr>
            <w:r>
              <w:rPr>
                <w:rFonts w:ascii="Arial" w:hAnsi="Arial" w:cs="Arial"/>
                <w:color w:val="FF0000"/>
                <w:sz w:val="20"/>
              </w:rPr>
              <w:t xml:space="preserve">In terms of Design Constraints Requirements (DCR), their absence will indicate </w:t>
            </w:r>
            <w:r w:rsidRPr="005D0099">
              <w:rPr>
                <w:rFonts w:ascii="Arial" w:hAnsi="Arial" w:cs="Arial"/>
                <w:color w:val="FF0000"/>
                <w:sz w:val="20"/>
              </w:rPr>
              <w:t>implementation problems. Any changes from this point onwards will require the use of Change Requests (CR).</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t>A</w:t>
            </w:r>
            <w:r w:rsidRPr="0065045C">
              <w:rPr>
                <w:rFonts w:ascii="Arial" w:hAnsi="Arial" w:cs="Arial"/>
                <w:sz w:val="20"/>
              </w:rPr>
              <w:t>17</w:t>
            </w:r>
          </w:p>
        </w:tc>
        <w:tc>
          <w:tcPr>
            <w:tcW w:w="8045" w:type="dxa"/>
          </w:tcPr>
          <w:p w:rsidR="0087685B" w:rsidRDefault="0087685B" w:rsidP="0041571B">
            <w:pPr>
              <w:rPr>
                <w:rFonts w:ascii="Arial" w:hAnsi="Arial" w:cs="Arial"/>
                <w:sz w:val="20"/>
              </w:rPr>
            </w:pPr>
            <w:r w:rsidRPr="0065045C">
              <w:rPr>
                <w:rFonts w:ascii="Arial" w:hAnsi="Arial" w:cs="Arial"/>
                <w:sz w:val="20"/>
              </w:rPr>
              <w:t>Requirements are Ambiguous</w:t>
            </w:r>
          </w:p>
          <w:p w:rsidR="005D0099" w:rsidRPr="0065045C" w:rsidRDefault="005D0099" w:rsidP="005D0099">
            <w:pPr>
              <w:rPr>
                <w:rFonts w:ascii="Arial" w:hAnsi="Arial" w:cs="Arial"/>
                <w:sz w:val="20"/>
              </w:rPr>
            </w:pPr>
            <w:r>
              <w:rPr>
                <w:rFonts w:ascii="Arial" w:hAnsi="Arial" w:cs="Arial"/>
                <w:color w:val="FF0000"/>
                <w:sz w:val="20"/>
              </w:rPr>
              <w:t xml:space="preserve">This defect refers to the possibility that requirements </w:t>
            </w:r>
            <w:r w:rsidRPr="00597403">
              <w:rPr>
                <w:rFonts w:ascii="Arial" w:hAnsi="Arial" w:cs="Arial"/>
                <w:color w:val="FF0000"/>
                <w:sz w:val="20"/>
              </w:rPr>
              <w:t>may be i</w:t>
            </w:r>
            <w:r>
              <w:rPr>
                <w:rFonts w:ascii="Arial" w:hAnsi="Arial" w:cs="Arial"/>
                <w:color w:val="FF0000"/>
                <w:sz w:val="20"/>
              </w:rPr>
              <w:t xml:space="preserve">nterpreted in more than one way. This is primarily associated with the English language that allows more than a singular interpretation to the written word. Another element to consider is the insufficient control / mastering of the English language that is typically subject to the background culture where it is used and the school where is was acquired. Therefore, the reviewing SA / TA should look for potential ambiguity possibilities. It is imperative to verify that the </w:t>
            </w:r>
            <w:r>
              <w:rPr>
                <w:rFonts w:ascii="Arial" w:hAnsi="Arial" w:cs="Arial"/>
                <w:color w:val="FF0000"/>
                <w:sz w:val="20"/>
              </w:rPr>
              <w:lastRenderedPageBreak/>
              <w:t xml:space="preserve">specifications (FR, BUC, GUC, UCS, SS, Business Scenarios) do not suffer </w:t>
            </w:r>
            <w:proofErr w:type="gramStart"/>
            <w:r>
              <w:rPr>
                <w:rFonts w:ascii="Arial" w:hAnsi="Arial" w:cs="Arial"/>
                <w:color w:val="FF0000"/>
                <w:sz w:val="20"/>
              </w:rPr>
              <w:t>from  this</w:t>
            </w:r>
            <w:proofErr w:type="gramEnd"/>
            <w:r>
              <w:rPr>
                <w:rFonts w:ascii="Arial" w:hAnsi="Arial" w:cs="Arial"/>
                <w:color w:val="FF0000"/>
                <w:sz w:val="20"/>
              </w:rPr>
              <w:t xml:space="preserve"> exact defect.</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lastRenderedPageBreak/>
              <w:t>A</w:t>
            </w:r>
            <w:r w:rsidRPr="0065045C">
              <w:rPr>
                <w:rFonts w:ascii="Arial" w:hAnsi="Arial" w:cs="Arial"/>
                <w:sz w:val="20"/>
              </w:rPr>
              <w:t>18</w:t>
            </w:r>
          </w:p>
        </w:tc>
        <w:tc>
          <w:tcPr>
            <w:tcW w:w="8045" w:type="dxa"/>
          </w:tcPr>
          <w:p w:rsidR="0087685B" w:rsidRDefault="0087685B" w:rsidP="0041571B">
            <w:pPr>
              <w:rPr>
                <w:rFonts w:ascii="Arial" w:hAnsi="Arial" w:cs="Arial"/>
                <w:sz w:val="20"/>
              </w:rPr>
            </w:pPr>
            <w:r w:rsidRPr="0065045C">
              <w:rPr>
                <w:rFonts w:ascii="Arial" w:hAnsi="Arial" w:cs="Arial"/>
                <w:sz w:val="20"/>
              </w:rPr>
              <w:t>Requirements are unreasonable and non-achievable</w:t>
            </w:r>
          </w:p>
          <w:p w:rsidR="005D0099" w:rsidRPr="0065045C" w:rsidRDefault="005D0099" w:rsidP="005D0099">
            <w:pPr>
              <w:rPr>
                <w:rFonts w:ascii="Arial" w:hAnsi="Arial" w:cs="Arial"/>
                <w:sz w:val="20"/>
              </w:rPr>
            </w:pPr>
            <w:r w:rsidRPr="00797D58">
              <w:rPr>
                <w:rFonts w:ascii="Arial" w:hAnsi="Arial" w:cs="Arial"/>
                <w:color w:val="FF0000"/>
                <w:sz w:val="20"/>
              </w:rPr>
              <w:t xml:space="preserve">It is possible that the stated requirements </w:t>
            </w:r>
            <w:r>
              <w:rPr>
                <w:rFonts w:ascii="Arial" w:hAnsi="Arial" w:cs="Arial"/>
                <w:color w:val="FF0000"/>
                <w:sz w:val="20"/>
              </w:rPr>
              <w:t xml:space="preserve">are outside the technical ability of the IS. The requirements may drive towards use of technology that presents a challenge to the IS personnel but at the same time a risk and exposure to </w:t>
            </w:r>
            <w:proofErr w:type="spellStart"/>
            <w:r>
              <w:rPr>
                <w:rFonts w:ascii="Arial" w:hAnsi="Arial" w:cs="Arial"/>
                <w:color w:val="FF0000"/>
                <w:sz w:val="20"/>
              </w:rPr>
              <w:t>StarHub</w:t>
            </w:r>
            <w:proofErr w:type="spellEnd"/>
            <w:r>
              <w:rPr>
                <w:rFonts w:ascii="Arial" w:hAnsi="Arial" w:cs="Arial"/>
                <w:color w:val="FF0000"/>
                <w:sz w:val="20"/>
              </w:rPr>
              <w:t>. The reviewing SA / TA should look for recording of these risks and associated mitigation activities. In terms of BUC, GUC, UCS, SS and Business Scenarios these are expressed as Extends and Includes. It is their further responsibility to highlight these risks if they have not been highlighted before.</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t>A</w:t>
            </w:r>
            <w:r w:rsidRPr="0065045C">
              <w:rPr>
                <w:rFonts w:ascii="Arial" w:hAnsi="Arial" w:cs="Arial"/>
                <w:sz w:val="20"/>
              </w:rPr>
              <w:t>19</w:t>
            </w:r>
          </w:p>
        </w:tc>
        <w:tc>
          <w:tcPr>
            <w:tcW w:w="8045" w:type="dxa"/>
          </w:tcPr>
          <w:p w:rsidR="0087685B" w:rsidRDefault="0087685B" w:rsidP="0041571B">
            <w:pPr>
              <w:rPr>
                <w:rFonts w:ascii="Arial" w:hAnsi="Arial" w:cs="Arial"/>
                <w:sz w:val="20"/>
              </w:rPr>
            </w:pPr>
            <w:r w:rsidRPr="0065045C">
              <w:rPr>
                <w:rFonts w:ascii="Arial" w:hAnsi="Arial" w:cs="Arial"/>
                <w:sz w:val="20"/>
              </w:rPr>
              <w:t>Requirements are unclear</w:t>
            </w:r>
          </w:p>
          <w:p w:rsidR="005D0099" w:rsidRDefault="005D0099" w:rsidP="005D0099">
            <w:pPr>
              <w:rPr>
                <w:rFonts w:ascii="Arial" w:hAnsi="Arial" w:cs="Arial"/>
                <w:color w:val="FF0000"/>
                <w:sz w:val="20"/>
              </w:rPr>
            </w:pPr>
            <w:r w:rsidRPr="00797D58">
              <w:rPr>
                <w:rFonts w:ascii="Arial" w:hAnsi="Arial" w:cs="Arial"/>
                <w:color w:val="FF0000"/>
                <w:sz w:val="20"/>
              </w:rPr>
              <w:t>These kind of requirements</w:t>
            </w:r>
            <w:r>
              <w:rPr>
                <w:rFonts w:ascii="Arial" w:hAnsi="Arial" w:cs="Arial"/>
                <w:color w:val="FF0000"/>
                <w:sz w:val="20"/>
              </w:rPr>
              <w:t xml:space="preserve"> will lead to interactions between various IT professionals (e.g. architects, designers, Developers, Testers, etc.) and the end-users. Typically these requirements require further componentization and may lead changes in the sizing (in terms of schedule and budget) of the IS Service Request. In other instances, where external system integrators are involved, these requirements may provide a presumed advantage:</w:t>
            </w:r>
          </w:p>
          <w:p w:rsidR="005D0099" w:rsidRDefault="005D0099" w:rsidP="005D0099">
            <w:pPr>
              <w:pStyle w:val="ListParagraph"/>
              <w:numPr>
                <w:ilvl w:val="0"/>
                <w:numId w:val="18"/>
              </w:numPr>
              <w:tabs>
                <w:tab w:val="left" w:pos="520"/>
              </w:tabs>
              <w:ind w:left="520" w:hanging="502"/>
              <w:rPr>
                <w:rFonts w:ascii="Arial" w:hAnsi="Arial" w:cs="Arial"/>
                <w:color w:val="FF0000"/>
                <w:sz w:val="20"/>
              </w:rPr>
            </w:pPr>
            <w:r>
              <w:rPr>
                <w:rFonts w:ascii="Arial" w:hAnsi="Arial" w:cs="Arial"/>
                <w:color w:val="FF0000"/>
                <w:sz w:val="20"/>
              </w:rPr>
              <w:t>On the supplier end – getting more business</w:t>
            </w:r>
          </w:p>
          <w:p w:rsidR="005D0099" w:rsidRDefault="005D0099" w:rsidP="005D0099">
            <w:pPr>
              <w:pStyle w:val="ListParagraph"/>
              <w:numPr>
                <w:ilvl w:val="0"/>
                <w:numId w:val="18"/>
              </w:numPr>
              <w:tabs>
                <w:tab w:val="left" w:pos="520"/>
              </w:tabs>
              <w:ind w:left="520" w:hanging="502"/>
              <w:rPr>
                <w:rFonts w:ascii="Arial" w:hAnsi="Arial" w:cs="Arial"/>
                <w:color w:val="FF0000"/>
                <w:sz w:val="20"/>
              </w:rPr>
            </w:pPr>
            <w:r>
              <w:rPr>
                <w:rFonts w:ascii="Arial" w:hAnsi="Arial" w:cs="Arial"/>
                <w:color w:val="FF0000"/>
                <w:sz w:val="20"/>
              </w:rPr>
              <w:t>On the customer end – getting something for nothing</w:t>
            </w:r>
          </w:p>
          <w:p w:rsidR="005D0099" w:rsidRDefault="005D0099" w:rsidP="005D0099">
            <w:pPr>
              <w:rPr>
                <w:rFonts w:ascii="Arial" w:hAnsi="Arial" w:cs="Arial"/>
                <w:color w:val="FF0000"/>
                <w:sz w:val="20"/>
              </w:rPr>
            </w:pPr>
            <w:r>
              <w:rPr>
                <w:rFonts w:ascii="Arial" w:hAnsi="Arial" w:cs="Arial"/>
                <w:color w:val="FF0000"/>
                <w:sz w:val="20"/>
              </w:rPr>
              <w:t>This is an illusion that is going to cost both sides dearly.</w:t>
            </w:r>
          </w:p>
          <w:p w:rsidR="007A138E" w:rsidRPr="0065045C" w:rsidRDefault="007A138E" w:rsidP="005D0099">
            <w:pPr>
              <w:rPr>
                <w:rFonts w:ascii="Arial" w:hAnsi="Arial" w:cs="Arial"/>
                <w:sz w:val="20"/>
              </w:rPr>
            </w:pPr>
            <w:r>
              <w:rPr>
                <w:rFonts w:ascii="Arial" w:hAnsi="Arial" w:cs="Arial"/>
                <w:color w:val="FF0000"/>
                <w:sz w:val="20"/>
              </w:rPr>
              <w:t>At this point in time architectural considerations come into play as well.</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r w:rsidR="0087685B" w:rsidRPr="0065045C" w:rsidTr="0041571B">
        <w:tc>
          <w:tcPr>
            <w:tcW w:w="648" w:type="dxa"/>
          </w:tcPr>
          <w:p w:rsidR="0087685B" w:rsidRPr="0065045C" w:rsidRDefault="0087685B" w:rsidP="0041571B">
            <w:pPr>
              <w:rPr>
                <w:rFonts w:ascii="Arial" w:hAnsi="Arial" w:cs="Arial"/>
                <w:sz w:val="20"/>
              </w:rPr>
            </w:pPr>
            <w:r>
              <w:rPr>
                <w:rFonts w:ascii="Arial" w:hAnsi="Arial" w:cs="Arial"/>
                <w:sz w:val="20"/>
              </w:rPr>
              <w:t>A</w:t>
            </w:r>
            <w:r w:rsidRPr="0065045C">
              <w:rPr>
                <w:rFonts w:ascii="Arial" w:hAnsi="Arial" w:cs="Arial"/>
                <w:sz w:val="20"/>
              </w:rPr>
              <w:t>20</w:t>
            </w:r>
          </w:p>
        </w:tc>
        <w:tc>
          <w:tcPr>
            <w:tcW w:w="8045" w:type="dxa"/>
          </w:tcPr>
          <w:p w:rsidR="0087685B" w:rsidRDefault="0087685B" w:rsidP="0041571B">
            <w:pPr>
              <w:rPr>
                <w:rFonts w:ascii="Arial" w:hAnsi="Arial" w:cs="Arial"/>
                <w:sz w:val="20"/>
              </w:rPr>
            </w:pPr>
            <w:r>
              <w:rPr>
                <w:rFonts w:ascii="Arial" w:hAnsi="Arial" w:cs="Arial"/>
                <w:sz w:val="20"/>
              </w:rPr>
              <w:t>Specifications</w:t>
            </w:r>
            <w:r w:rsidRPr="0065045C">
              <w:rPr>
                <w:rFonts w:ascii="Arial" w:hAnsi="Arial" w:cs="Arial"/>
                <w:sz w:val="20"/>
              </w:rPr>
              <w:t xml:space="preserve"> are untraceable (to </w:t>
            </w:r>
            <w:r>
              <w:rPr>
                <w:rFonts w:ascii="Arial" w:hAnsi="Arial" w:cs="Arial"/>
                <w:sz w:val="20"/>
              </w:rPr>
              <w:t>Requirements</w:t>
            </w:r>
            <w:r w:rsidRPr="0065045C">
              <w:rPr>
                <w:rFonts w:ascii="Arial" w:hAnsi="Arial" w:cs="Arial"/>
                <w:sz w:val="20"/>
              </w:rPr>
              <w:t xml:space="preserve"> and to </w:t>
            </w:r>
            <w:r>
              <w:rPr>
                <w:rFonts w:ascii="Arial" w:hAnsi="Arial" w:cs="Arial"/>
                <w:sz w:val="20"/>
              </w:rPr>
              <w:t>Business Scenario</w:t>
            </w:r>
            <w:r w:rsidRPr="0065045C">
              <w:rPr>
                <w:rFonts w:ascii="Arial" w:hAnsi="Arial" w:cs="Arial"/>
                <w:sz w:val="20"/>
              </w:rPr>
              <w:t xml:space="preserve"> documents)</w:t>
            </w:r>
          </w:p>
          <w:p w:rsidR="007A138E" w:rsidRDefault="007A138E" w:rsidP="007A138E">
            <w:pPr>
              <w:rPr>
                <w:rFonts w:ascii="Arial" w:hAnsi="Arial" w:cs="Arial"/>
                <w:color w:val="FF0000"/>
                <w:sz w:val="20"/>
              </w:rPr>
            </w:pPr>
            <w:r>
              <w:rPr>
                <w:rFonts w:ascii="Arial" w:hAnsi="Arial" w:cs="Arial"/>
                <w:color w:val="FF0000"/>
                <w:sz w:val="20"/>
              </w:rPr>
              <w:t>Traceability is a Level-Of-Confidence “Booster” that will cater for better visibility of the project progress from the executive level viewpoint, Further links (managed in DOORS) include:</w:t>
            </w:r>
          </w:p>
          <w:p w:rsidR="007A138E" w:rsidRPr="001D2594" w:rsidRDefault="007A138E" w:rsidP="007A138E">
            <w:pPr>
              <w:pStyle w:val="ListParagraph"/>
              <w:numPr>
                <w:ilvl w:val="0"/>
                <w:numId w:val="19"/>
              </w:numPr>
              <w:tabs>
                <w:tab w:val="left" w:pos="520"/>
              </w:tabs>
              <w:ind w:left="520" w:hanging="567"/>
              <w:rPr>
                <w:rFonts w:ascii="Arial" w:hAnsi="Arial" w:cs="Arial"/>
                <w:color w:val="FF0000"/>
                <w:sz w:val="20"/>
              </w:rPr>
            </w:pPr>
            <w:r w:rsidRPr="001D2594">
              <w:rPr>
                <w:rFonts w:ascii="Arial" w:hAnsi="Arial" w:cs="Arial"/>
                <w:color w:val="FF0000"/>
                <w:sz w:val="20"/>
              </w:rPr>
              <w:t>Backwards Traceability:</w:t>
            </w:r>
          </w:p>
          <w:p w:rsidR="007A138E" w:rsidRPr="001D2594" w:rsidRDefault="007A138E" w:rsidP="007A138E">
            <w:pPr>
              <w:tabs>
                <w:tab w:val="left" w:pos="1087"/>
              </w:tabs>
              <w:ind w:left="1087" w:hanging="567"/>
              <w:rPr>
                <w:rFonts w:ascii="Arial" w:hAnsi="Arial" w:cs="Arial"/>
                <w:color w:val="FF0000"/>
                <w:sz w:val="20"/>
              </w:rPr>
            </w:pPr>
            <w:r>
              <w:rPr>
                <w:rFonts w:ascii="Arial" w:hAnsi="Arial" w:cs="Arial"/>
                <w:color w:val="FF0000"/>
                <w:sz w:val="20"/>
              </w:rPr>
              <w:t>1.a</w:t>
            </w:r>
            <w:r>
              <w:rPr>
                <w:rFonts w:ascii="Arial" w:hAnsi="Arial" w:cs="Arial"/>
                <w:color w:val="FF0000"/>
                <w:sz w:val="20"/>
              </w:rPr>
              <w:tab/>
              <w:t>From FS to Requirements</w:t>
            </w:r>
          </w:p>
          <w:p w:rsidR="007A138E" w:rsidRPr="001D2594" w:rsidRDefault="007A138E" w:rsidP="007A138E">
            <w:pPr>
              <w:tabs>
                <w:tab w:val="left" w:pos="1087"/>
              </w:tabs>
              <w:ind w:left="1087" w:hanging="567"/>
              <w:rPr>
                <w:rFonts w:ascii="Arial" w:hAnsi="Arial" w:cs="Arial"/>
                <w:color w:val="FF0000"/>
                <w:sz w:val="20"/>
              </w:rPr>
            </w:pPr>
            <w:r>
              <w:rPr>
                <w:rFonts w:ascii="Arial" w:hAnsi="Arial" w:cs="Arial"/>
                <w:color w:val="FF0000"/>
                <w:sz w:val="20"/>
              </w:rPr>
              <w:t>1.b</w:t>
            </w:r>
            <w:r>
              <w:rPr>
                <w:rFonts w:ascii="Arial" w:hAnsi="Arial" w:cs="Arial"/>
                <w:color w:val="FF0000"/>
                <w:sz w:val="20"/>
              </w:rPr>
              <w:tab/>
              <w:t>From BUC to Requirements</w:t>
            </w:r>
          </w:p>
          <w:p w:rsidR="007A138E" w:rsidRDefault="007A138E" w:rsidP="007A138E">
            <w:pPr>
              <w:tabs>
                <w:tab w:val="left" w:pos="1087"/>
              </w:tabs>
              <w:ind w:left="1087" w:hanging="567"/>
              <w:rPr>
                <w:rFonts w:ascii="Arial" w:hAnsi="Arial" w:cs="Arial"/>
                <w:color w:val="FF0000"/>
                <w:sz w:val="20"/>
              </w:rPr>
            </w:pPr>
            <w:r>
              <w:rPr>
                <w:rFonts w:ascii="Arial" w:hAnsi="Arial" w:cs="Arial"/>
                <w:color w:val="FF0000"/>
                <w:sz w:val="20"/>
              </w:rPr>
              <w:t>1.c</w:t>
            </w:r>
            <w:r>
              <w:rPr>
                <w:rFonts w:ascii="Arial" w:hAnsi="Arial" w:cs="Arial"/>
                <w:color w:val="FF0000"/>
                <w:sz w:val="20"/>
              </w:rPr>
              <w:tab/>
              <w:t>From GUC to BUC</w:t>
            </w:r>
          </w:p>
          <w:p w:rsidR="007A138E" w:rsidRDefault="007A138E" w:rsidP="007A138E">
            <w:pPr>
              <w:tabs>
                <w:tab w:val="left" w:pos="1087"/>
              </w:tabs>
              <w:ind w:left="1087" w:hanging="567"/>
              <w:rPr>
                <w:rFonts w:ascii="Arial" w:hAnsi="Arial" w:cs="Arial"/>
                <w:color w:val="FF0000"/>
                <w:sz w:val="20"/>
              </w:rPr>
            </w:pPr>
            <w:r>
              <w:rPr>
                <w:rFonts w:ascii="Arial" w:hAnsi="Arial" w:cs="Arial"/>
                <w:color w:val="FF0000"/>
                <w:sz w:val="20"/>
              </w:rPr>
              <w:t>1.d</w:t>
            </w:r>
            <w:r>
              <w:rPr>
                <w:rFonts w:ascii="Arial" w:hAnsi="Arial" w:cs="Arial"/>
                <w:color w:val="FF0000"/>
                <w:sz w:val="20"/>
              </w:rPr>
              <w:tab/>
              <w:t xml:space="preserve">From UCS  to GUC </w:t>
            </w:r>
          </w:p>
          <w:p w:rsidR="007A138E" w:rsidRDefault="007A138E" w:rsidP="007A138E">
            <w:pPr>
              <w:tabs>
                <w:tab w:val="left" w:pos="1087"/>
              </w:tabs>
              <w:ind w:left="1087" w:hanging="567"/>
              <w:rPr>
                <w:rFonts w:ascii="Arial" w:hAnsi="Arial" w:cs="Arial"/>
                <w:color w:val="FF0000"/>
                <w:sz w:val="20"/>
              </w:rPr>
            </w:pPr>
            <w:r>
              <w:rPr>
                <w:rFonts w:ascii="Arial" w:hAnsi="Arial" w:cs="Arial"/>
                <w:color w:val="FF0000"/>
                <w:sz w:val="20"/>
              </w:rPr>
              <w:t>1.e</w:t>
            </w:r>
            <w:r>
              <w:rPr>
                <w:rFonts w:ascii="Arial" w:hAnsi="Arial" w:cs="Arial"/>
                <w:color w:val="FF0000"/>
                <w:sz w:val="20"/>
              </w:rPr>
              <w:tab/>
              <w:t>From SS to all BRS</w:t>
            </w:r>
          </w:p>
          <w:p w:rsidR="007A138E" w:rsidRDefault="007A138E" w:rsidP="007A138E">
            <w:pPr>
              <w:tabs>
                <w:tab w:val="left" w:pos="1087"/>
              </w:tabs>
              <w:ind w:left="1087" w:hanging="567"/>
              <w:rPr>
                <w:rFonts w:ascii="Arial" w:hAnsi="Arial" w:cs="Arial"/>
                <w:color w:val="FF0000"/>
                <w:sz w:val="20"/>
              </w:rPr>
            </w:pPr>
            <w:r>
              <w:rPr>
                <w:rFonts w:ascii="Arial" w:hAnsi="Arial" w:cs="Arial"/>
                <w:color w:val="FF0000"/>
                <w:sz w:val="20"/>
              </w:rPr>
              <w:t>1.f</w:t>
            </w:r>
            <w:r>
              <w:rPr>
                <w:rFonts w:ascii="Arial" w:hAnsi="Arial" w:cs="Arial"/>
                <w:color w:val="FF0000"/>
                <w:sz w:val="20"/>
              </w:rPr>
              <w:tab/>
              <w:t>From Business Scenario to UCS</w:t>
            </w:r>
          </w:p>
          <w:p w:rsidR="007A138E" w:rsidRDefault="007A138E" w:rsidP="007A138E">
            <w:pPr>
              <w:pStyle w:val="ListParagraph"/>
              <w:numPr>
                <w:ilvl w:val="0"/>
                <w:numId w:val="19"/>
              </w:numPr>
              <w:tabs>
                <w:tab w:val="left" w:pos="520"/>
              </w:tabs>
              <w:ind w:left="520" w:hanging="567"/>
              <w:rPr>
                <w:rFonts w:ascii="Arial" w:hAnsi="Arial" w:cs="Arial"/>
                <w:color w:val="FF0000"/>
                <w:sz w:val="20"/>
              </w:rPr>
            </w:pPr>
            <w:r>
              <w:rPr>
                <w:rFonts w:ascii="Arial" w:hAnsi="Arial" w:cs="Arial"/>
                <w:color w:val="FF0000"/>
                <w:sz w:val="20"/>
              </w:rPr>
              <w:t>Forwards Traceability:</w:t>
            </w:r>
          </w:p>
          <w:p w:rsidR="007A138E" w:rsidRDefault="007A138E" w:rsidP="007A138E">
            <w:pPr>
              <w:pStyle w:val="ListParagraph"/>
              <w:tabs>
                <w:tab w:val="left" w:pos="1087"/>
              </w:tabs>
              <w:ind w:left="1087" w:hanging="567"/>
              <w:rPr>
                <w:rFonts w:ascii="Arial" w:hAnsi="Arial" w:cs="Arial"/>
                <w:color w:val="FF0000"/>
                <w:sz w:val="20"/>
              </w:rPr>
            </w:pPr>
            <w:r>
              <w:rPr>
                <w:rFonts w:ascii="Arial" w:hAnsi="Arial" w:cs="Arial"/>
                <w:color w:val="FF0000"/>
                <w:sz w:val="20"/>
              </w:rPr>
              <w:t>2.a</w:t>
            </w:r>
            <w:r>
              <w:rPr>
                <w:rFonts w:ascii="Arial" w:hAnsi="Arial" w:cs="Arial"/>
                <w:color w:val="FF0000"/>
                <w:sz w:val="20"/>
              </w:rPr>
              <w:tab/>
              <w:t>From Requirements to FS (at section level)</w:t>
            </w:r>
          </w:p>
          <w:p w:rsidR="007A138E" w:rsidRDefault="007A138E" w:rsidP="007A138E">
            <w:pPr>
              <w:pStyle w:val="ListParagraph"/>
              <w:tabs>
                <w:tab w:val="left" w:pos="1087"/>
              </w:tabs>
              <w:ind w:left="1087" w:hanging="567"/>
              <w:rPr>
                <w:rFonts w:ascii="Arial" w:hAnsi="Arial" w:cs="Arial"/>
                <w:color w:val="FF0000"/>
                <w:sz w:val="20"/>
              </w:rPr>
            </w:pPr>
            <w:r>
              <w:rPr>
                <w:rFonts w:ascii="Arial" w:hAnsi="Arial" w:cs="Arial"/>
                <w:color w:val="FF0000"/>
                <w:sz w:val="20"/>
              </w:rPr>
              <w:lastRenderedPageBreak/>
              <w:t>2.b</w:t>
            </w:r>
            <w:r>
              <w:rPr>
                <w:rFonts w:ascii="Arial" w:hAnsi="Arial" w:cs="Arial"/>
                <w:color w:val="FF0000"/>
                <w:sz w:val="20"/>
              </w:rPr>
              <w:tab/>
              <w:t>From Requirements to BUC</w:t>
            </w:r>
          </w:p>
          <w:p w:rsidR="007A138E" w:rsidRDefault="007A138E" w:rsidP="007A138E">
            <w:pPr>
              <w:pStyle w:val="ListParagraph"/>
              <w:tabs>
                <w:tab w:val="left" w:pos="1087"/>
              </w:tabs>
              <w:ind w:left="1087" w:hanging="567"/>
              <w:rPr>
                <w:rFonts w:ascii="Arial" w:hAnsi="Arial" w:cs="Arial"/>
                <w:color w:val="FF0000"/>
                <w:sz w:val="20"/>
              </w:rPr>
            </w:pPr>
            <w:r>
              <w:rPr>
                <w:rFonts w:ascii="Arial" w:hAnsi="Arial" w:cs="Arial"/>
                <w:color w:val="FF0000"/>
                <w:sz w:val="20"/>
              </w:rPr>
              <w:t xml:space="preserve">2.c </w:t>
            </w:r>
            <w:r>
              <w:rPr>
                <w:rFonts w:ascii="Arial" w:hAnsi="Arial" w:cs="Arial"/>
                <w:color w:val="FF0000"/>
                <w:sz w:val="20"/>
              </w:rPr>
              <w:tab/>
              <w:t>From BUC to GUC</w:t>
            </w:r>
          </w:p>
          <w:p w:rsidR="007A138E" w:rsidRDefault="007A138E" w:rsidP="007A138E">
            <w:pPr>
              <w:pStyle w:val="ListParagraph"/>
              <w:tabs>
                <w:tab w:val="left" w:pos="1087"/>
              </w:tabs>
              <w:ind w:left="1087" w:hanging="567"/>
              <w:rPr>
                <w:rFonts w:ascii="Arial" w:hAnsi="Arial" w:cs="Arial"/>
                <w:color w:val="FF0000"/>
                <w:sz w:val="20"/>
              </w:rPr>
            </w:pPr>
            <w:r>
              <w:rPr>
                <w:rFonts w:ascii="Arial" w:hAnsi="Arial" w:cs="Arial"/>
                <w:color w:val="FF0000"/>
                <w:sz w:val="20"/>
              </w:rPr>
              <w:t>2.d</w:t>
            </w:r>
            <w:r>
              <w:rPr>
                <w:rFonts w:ascii="Arial" w:hAnsi="Arial" w:cs="Arial"/>
                <w:color w:val="FF0000"/>
                <w:sz w:val="20"/>
              </w:rPr>
              <w:tab/>
              <w:t>From GUC to UCS</w:t>
            </w:r>
          </w:p>
          <w:p w:rsidR="007A138E" w:rsidRDefault="007A138E" w:rsidP="007A138E">
            <w:pPr>
              <w:pStyle w:val="ListParagraph"/>
              <w:tabs>
                <w:tab w:val="left" w:pos="1087"/>
              </w:tabs>
              <w:ind w:left="1087" w:hanging="567"/>
              <w:rPr>
                <w:rFonts w:ascii="Arial" w:hAnsi="Arial" w:cs="Arial"/>
                <w:color w:val="FF0000"/>
                <w:sz w:val="20"/>
              </w:rPr>
            </w:pPr>
            <w:r>
              <w:rPr>
                <w:rFonts w:ascii="Arial" w:hAnsi="Arial" w:cs="Arial"/>
                <w:color w:val="FF0000"/>
                <w:sz w:val="20"/>
              </w:rPr>
              <w:t>2.e</w:t>
            </w:r>
            <w:r>
              <w:rPr>
                <w:rFonts w:ascii="Arial" w:hAnsi="Arial" w:cs="Arial"/>
                <w:color w:val="FF0000"/>
                <w:sz w:val="20"/>
              </w:rPr>
              <w:tab/>
              <w:t>From BRS to SS</w:t>
            </w:r>
          </w:p>
          <w:p w:rsidR="007A138E" w:rsidRPr="007A138E" w:rsidRDefault="007A138E" w:rsidP="007A138E">
            <w:pPr>
              <w:pStyle w:val="ListParagraph"/>
              <w:tabs>
                <w:tab w:val="left" w:pos="1087"/>
              </w:tabs>
              <w:ind w:left="1087" w:hanging="567"/>
              <w:rPr>
                <w:rFonts w:ascii="Arial" w:hAnsi="Arial" w:cs="Arial"/>
                <w:color w:val="FF0000"/>
                <w:sz w:val="20"/>
              </w:rPr>
            </w:pPr>
            <w:r>
              <w:rPr>
                <w:rFonts w:ascii="Arial" w:hAnsi="Arial" w:cs="Arial"/>
                <w:color w:val="FF0000"/>
                <w:sz w:val="20"/>
              </w:rPr>
              <w:t>2.f</w:t>
            </w:r>
            <w:r>
              <w:rPr>
                <w:rFonts w:ascii="Arial" w:hAnsi="Arial" w:cs="Arial"/>
                <w:color w:val="FF0000"/>
                <w:sz w:val="20"/>
              </w:rPr>
              <w:tab/>
              <w:t>From UCS to Business Scenario</w:t>
            </w:r>
          </w:p>
        </w:tc>
        <w:tc>
          <w:tcPr>
            <w:tcW w:w="49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459" w:type="dxa"/>
          </w:tcPr>
          <w:p w:rsidR="0087685B" w:rsidRPr="0065045C" w:rsidRDefault="0087685B" w:rsidP="0041571B">
            <w:pPr>
              <w:rPr>
                <w:rFonts w:ascii="Arial" w:hAnsi="Arial" w:cs="Arial"/>
                <w:sz w:val="20"/>
              </w:rPr>
            </w:pPr>
          </w:p>
        </w:tc>
        <w:tc>
          <w:tcPr>
            <w:tcW w:w="3750" w:type="dxa"/>
          </w:tcPr>
          <w:p w:rsidR="0087685B" w:rsidRPr="0065045C" w:rsidRDefault="0087685B" w:rsidP="0041571B">
            <w:pPr>
              <w:rPr>
                <w:rFonts w:ascii="Arial" w:hAnsi="Arial" w:cs="Arial"/>
                <w:sz w:val="20"/>
              </w:rPr>
            </w:pPr>
          </w:p>
        </w:tc>
      </w:tr>
    </w:tbl>
    <w:p w:rsidR="0087685B" w:rsidRDefault="0087685B" w:rsidP="0087685B">
      <w:pPr>
        <w:spacing w:before="120" w:after="120"/>
        <w:rPr>
          <w:rFonts w:ascii="Arial" w:hAnsi="Arial" w:cs="Arial"/>
          <w:sz w:val="20"/>
        </w:rPr>
      </w:pPr>
    </w:p>
    <w:p w:rsidR="0087685B" w:rsidRDefault="0087685B" w:rsidP="0087685B">
      <w:pPr>
        <w:spacing w:before="120" w:after="120"/>
        <w:rPr>
          <w:rFonts w:ascii="Arial" w:hAnsi="Arial" w:cs="Arial"/>
          <w:sz w:val="20"/>
        </w:rPr>
      </w:pPr>
    </w:p>
    <w:p w:rsidR="0087685B" w:rsidRDefault="0087685B" w:rsidP="0087685B">
      <w:pPr>
        <w:spacing w:before="120" w:after="120"/>
        <w:rPr>
          <w:rFonts w:ascii="Arial" w:hAnsi="Arial" w:cs="Arial"/>
          <w:sz w:val="20"/>
        </w:rPr>
      </w:pPr>
    </w:p>
    <w:sectPr w:rsidR="0087685B" w:rsidSect="003174B4">
      <w:headerReference w:type="default" r:id="rId8"/>
      <w:footerReference w:type="default" r:id="rId9"/>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6E0" w:rsidRDefault="003666E0" w:rsidP="003174B4">
      <w:r>
        <w:separator/>
      </w:r>
    </w:p>
  </w:endnote>
  <w:endnote w:type="continuationSeparator" w:id="0">
    <w:p w:rsidR="003666E0" w:rsidRDefault="003666E0" w:rsidP="0031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sz w:val="24"/>
        <w:szCs w:val="24"/>
      </w:rPr>
      <w:id w:val="177287886"/>
      <w:docPartObj>
        <w:docPartGallery w:val="Page Numbers (Bottom of Page)"/>
        <w:docPartUnique/>
      </w:docPartObj>
    </w:sdtPr>
    <w:sdtEndPr/>
    <w:sdtContent>
      <w:p w:rsidR="00E25639" w:rsidRPr="003174B4" w:rsidRDefault="00E25639" w:rsidP="003174B4">
        <w:pPr>
          <w:pStyle w:val="Footer"/>
          <w:jc w:val="center"/>
          <w:rPr>
            <w:rFonts w:asciiTheme="minorBidi" w:hAnsiTheme="minorBidi" w:cstheme="minorBidi"/>
            <w:sz w:val="24"/>
            <w:szCs w:val="24"/>
          </w:rPr>
        </w:pPr>
        <w:r w:rsidRPr="003174B4">
          <w:rPr>
            <w:rFonts w:asciiTheme="minorBidi" w:hAnsiTheme="minorBidi" w:cstheme="minorBidi"/>
            <w:sz w:val="24"/>
            <w:szCs w:val="24"/>
          </w:rPr>
          <w:t xml:space="preserve">Page </w:t>
        </w:r>
        <w:r w:rsidR="0061597E" w:rsidRPr="003174B4">
          <w:rPr>
            <w:rStyle w:val="PageNumber"/>
            <w:rFonts w:asciiTheme="minorBidi" w:hAnsiTheme="minorBidi" w:cstheme="minorBidi"/>
            <w:sz w:val="24"/>
            <w:szCs w:val="24"/>
          </w:rPr>
          <w:fldChar w:fldCharType="begin"/>
        </w:r>
        <w:r w:rsidRPr="003174B4">
          <w:rPr>
            <w:rStyle w:val="PageNumber"/>
            <w:rFonts w:asciiTheme="minorBidi" w:hAnsiTheme="minorBidi" w:cstheme="minorBidi"/>
            <w:sz w:val="24"/>
            <w:szCs w:val="24"/>
          </w:rPr>
          <w:instrText xml:space="preserve"> PAGE </w:instrText>
        </w:r>
        <w:r w:rsidR="0061597E" w:rsidRPr="003174B4">
          <w:rPr>
            <w:rStyle w:val="PageNumber"/>
            <w:rFonts w:asciiTheme="minorBidi" w:hAnsiTheme="minorBidi" w:cstheme="minorBidi"/>
            <w:sz w:val="24"/>
            <w:szCs w:val="24"/>
          </w:rPr>
          <w:fldChar w:fldCharType="separate"/>
        </w:r>
        <w:r w:rsidR="003D548B">
          <w:rPr>
            <w:rStyle w:val="PageNumber"/>
            <w:rFonts w:asciiTheme="minorBidi" w:hAnsiTheme="minorBidi" w:cstheme="minorBidi"/>
            <w:noProof/>
            <w:sz w:val="24"/>
            <w:szCs w:val="24"/>
          </w:rPr>
          <w:t>1</w:t>
        </w:r>
        <w:r w:rsidR="0061597E" w:rsidRPr="003174B4">
          <w:rPr>
            <w:rStyle w:val="PageNumber"/>
            <w:rFonts w:asciiTheme="minorBidi" w:hAnsiTheme="minorBidi" w:cstheme="minorBidi"/>
            <w:sz w:val="24"/>
            <w:szCs w:val="24"/>
          </w:rPr>
          <w:fldChar w:fldCharType="end"/>
        </w:r>
        <w:r w:rsidRPr="003174B4">
          <w:rPr>
            <w:rStyle w:val="PageNumber"/>
            <w:rFonts w:asciiTheme="minorBidi" w:hAnsiTheme="minorBidi" w:cstheme="minorBidi"/>
            <w:sz w:val="24"/>
            <w:szCs w:val="24"/>
          </w:rPr>
          <w:t xml:space="preserve"> of </w:t>
        </w:r>
        <w:r w:rsidR="0061597E" w:rsidRPr="003174B4">
          <w:rPr>
            <w:rStyle w:val="PageNumber"/>
            <w:rFonts w:asciiTheme="minorBidi" w:hAnsiTheme="minorBidi" w:cstheme="minorBidi"/>
            <w:sz w:val="24"/>
            <w:szCs w:val="24"/>
          </w:rPr>
          <w:fldChar w:fldCharType="begin"/>
        </w:r>
        <w:r w:rsidRPr="003174B4">
          <w:rPr>
            <w:rStyle w:val="PageNumber"/>
            <w:rFonts w:asciiTheme="minorBidi" w:hAnsiTheme="minorBidi" w:cstheme="minorBidi"/>
            <w:sz w:val="24"/>
            <w:szCs w:val="24"/>
          </w:rPr>
          <w:instrText xml:space="preserve"> NUMPAGES </w:instrText>
        </w:r>
        <w:r w:rsidR="0061597E" w:rsidRPr="003174B4">
          <w:rPr>
            <w:rStyle w:val="PageNumber"/>
            <w:rFonts w:asciiTheme="minorBidi" w:hAnsiTheme="minorBidi" w:cstheme="minorBidi"/>
            <w:sz w:val="24"/>
            <w:szCs w:val="24"/>
          </w:rPr>
          <w:fldChar w:fldCharType="separate"/>
        </w:r>
        <w:r w:rsidR="003D548B">
          <w:rPr>
            <w:rStyle w:val="PageNumber"/>
            <w:rFonts w:asciiTheme="minorBidi" w:hAnsiTheme="minorBidi" w:cstheme="minorBidi"/>
            <w:noProof/>
            <w:sz w:val="24"/>
            <w:szCs w:val="24"/>
          </w:rPr>
          <w:t>8</w:t>
        </w:r>
        <w:r w:rsidR="0061597E" w:rsidRPr="003174B4">
          <w:rPr>
            <w:rStyle w:val="PageNumber"/>
            <w:rFonts w:asciiTheme="minorBidi" w:hAnsiTheme="minorBidi" w:cstheme="minorBidi"/>
            <w:sz w:val="24"/>
            <w:szCs w:val="24"/>
          </w:rPr>
          <w:fldChar w:fldCharType="end"/>
        </w:r>
      </w:p>
    </w:sdtContent>
  </w:sdt>
  <w:p w:rsidR="00E25639" w:rsidRDefault="00E25639" w:rsidP="003174B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6E0" w:rsidRDefault="003666E0" w:rsidP="003174B4">
      <w:r>
        <w:separator/>
      </w:r>
    </w:p>
  </w:footnote>
  <w:footnote w:type="continuationSeparator" w:id="0">
    <w:p w:rsidR="003666E0" w:rsidRDefault="003666E0" w:rsidP="0031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39" w:rsidRPr="003174B4" w:rsidRDefault="00E25639" w:rsidP="0087685B">
    <w:pPr>
      <w:pStyle w:val="Header"/>
      <w:jc w:val="center"/>
      <w:rPr>
        <w:rFonts w:asciiTheme="minorBidi" w:hAnsiTheme="minorBidi" w:cstheme="minorBidi"/>
        <w:b/>
        <w:bCs/>
        <w:sz w:val="28"/>
        <w:szCs w:val="28"/>
      </w:rPr>
    </w:pPr>
    <w:r w:rsidRPr="003174B4">
      <w:rPr>
        <w:rFonts w:asciiTheme="minorBidi" w:hAnsiTheme="minorBidi" w:cstheme="minorBidi"/>
        <w:b/>
        <w:bCs/>
        <w:sz w:val="28"/>
        <w:szCs w:val="28"/>
      </w:rPr>
      <w:t xml:space="preserve">Checklist - </w:t>
    </w:r>
    <w:r>
      <w:rPr>
        <w:rFonts w:asciiTheme="minorBidi" w:hAnsiTheme="minorBidi" w:cstheme="minorBidi"/>
        <w:b/>
        <w:bCs/>
        <w:sz w:val="28"/>
        <w:szCs w:val="28"/>
      </w:rPr>
      <w:t>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C30"/>
    <w:multiLevelType w:val="hybridMultilevel"/>
    <w:tmpl w:val="95F07E48"/>
    <w:lvl w:ilvl="0" w:tplc="BAF83C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7913ED2"/>
    <w:multiLevelType w:val="hybridMultilevel"/>
    <w:tmpl w:val="6FDCC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F34B0D"/>
    <w:multiLevelType w:val="hybridMultilevel"/>
    <w:tmpl w:val="D6F62552"/>
    <w:lvl w:ilvl="0" w:tplc="69D0DD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26E1307"/>
    <w:multiLevelType w:val="hybridMultilevel"/>
    <w:tmpl w:val="555C2926"/>
    <w:lvl w:ilvl="0" w:tplc="B47807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66C2CED"/>
    <w:multiLevelType w:val="hybridMultilevel"/>
    <w:tmpl w:val="84E6E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2F3B61"/>
    <w:multiLevelType w:val="hybridMultilevel"/>
    <w:tmpl w:val="BB3CA664"/>
    <w:lvl w:ilvl="0" w:tplc="B47807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EFA6909"/>
    <w:multiLevelType w:val="hybridMultilevel"/>
    <w:tmpl w:val="A7367346"/>
    <w:lvl w:ilvl="0" w:tplc="B47807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7F53AD"/>
    <w:multiLevelType w:val="hybridMultilevel"/>
    <w:tmpl w:val="4C34E2FA"/>
    <w:lvl w:ilvl="0" w:tplc="B47807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916164"/>
    <w:multiLevelType w:val="hybridMultilevel"/>
    <w:tmpl w:val="F0D49684"/>
    <w:lvl w:ilvl="0" w:tplc="6A7CA96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C7E76A8"/>
    <w:multiLevelType w:val="hybridMultilevel"/>
    <w:tmpl w:val="A7367346"/>
    <w:lvl w:ilvl="0" w:tplc="B47807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5F46F24"/>
    <w:multiLevelType w:val="hybridMultilevel"/>
    <w:tmpl w:val="24BCAAA8"/>
    <w:lvl w:ilvl="0" w:tplc="B47807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7775E6D"/>
    <w:multiLevelType w:val="hybridMultilevel"/>
    <w:tmpl w:val="DEA28506"/>
    <w:lvl w:ilvl="0" w:tplc="B47807D4">
      <w:start w:val="1"/>
      <w:numFmt w:val="decimal"/>
      <w:lvlText w:val="(%1)"/>
      <w:lvlJc w:val="left"/>
      <w:pPr>
        <w:ind w:left="720" w:hanging="360"/>
      </w:pPr>
      <w:rPr>
        <w:rFonts w:hint="default"/>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9C2513E"/>
    <w:multiLevelType w:val="hybridMultilevel"/>
    <w:tmpl w:val="2BCC8F66"/>
    <w:lvl w:ilvl="0" w:tplc="B47807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04F2618"/>
    <w:multiLevelType w:val="hybridMultilevel"/>
    <w:tmpl w:val="90D6CE94"/>
    <w:lvl w:ilvl="0" w:tplc="FFFFFFFF">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0F80411"/>
    <w:multiLevelType w:val="hybridMultilevel"/>
    <w:tmpl w:val="A6BE55CC"/>
    <w:lvl w:ilvl="0" w:tplc="A82C17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B8E28BD"/>
    <w:multiLevelType w:val="hybridMultilevel"/>
    <w:tmpl w:val="26308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D4D1306"/>
    <w:multiLevelType w:val="hybridMultilevel"/>
    <w:tmpl w:val="2F24F7B2"/>
    <w:lvl w:ilvl="0" w:tplc="EF8C4E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11E028B"/>
    <w:multiLevelType w:val="hybridMultilevel"/>
    <w:tmpl w:val="CF2AF544"/>
    <w:lvl w:ilvl="0" w:tplc="B47807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1764540"/>
    <w:multiLevelType w:val="hybridMultilevel"/>
    <w:tmpl w:val="DA78E408"/>
    <w:lvl w:ilvl="0" w:tplc="B47807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2CD16A7"/>
    <w:multiLevelType w:val="hybridMultilevel"/>
    <w:tmpl w:val="76CA9B08"/>
    <w:lvl w:ilvl="0" w:tplc="B47807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4CA65FE"/>
    <w:multiLevelType w:val="hybridMultilevel"/>
    <w:tmpl w:val="A8A4340A"/>
    <w:lvl w:ilvl="0" w:tplc="16B0A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1924A04"/>
    <w:multiLevelType w:val="hybridMultilevel"/>
    <w:tmpl w:val="0352DD92"/>
    <w:lvl w:ilvl="0" w:tplc="B47807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3F310DA"/>
    <w:multiLevelType w:val="hybridMultilevel"/>
    <w:tmpl w:val="4B42B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8"/>
  </w:num>
  <w:num w:numId="4">
    <w:abstractNumId w:val="2"/>
  </w:num>
  <w:num w:numId="5">
    <w:abstractNumId w:val="0"/>
  </w:num>
  <w:num w:numId="6">
    <w:abstractNumId w:val="20"/>
  </w:num>
  <w:num w:numId="7">
    <w:abstractNumId w:val="13"/>
  </w:num>
  <w:num w:numId="8">
    <w:abstractNumId w:val="6"/>
  </w:num>
  <w:num w:numId="9">
    <w:abstractNumId w:val="10"/>
  </w:num>
  <w:num w:numId="10">
    <w:abstractNumId w:val="21"/>
  </w:num>
  <w:num w:numId="11">
    <w:abstractNumId w:val="12"/>
  </w:num>
  <w:num w:numId="12">
    <w:abstractNumId w:val="3"/>
  </w:num>
  <w:num w:numId="13">
    <w:abstractNumId w:val="11"/>
  </w:num>
  <w:num w:numId="14">
    <w:abstractNumId w:val="7"/>
  </w:num>
  <w:num w:numId="15">
    <w:abstractNumId w:val="18"/>
  </w:num>
  <w:num w:numId="16">
    <w:abstractNumId w:val="19"/>
  </w:num>
  <w:num w:numId="17">
    <w:abstractNumId w:val="22"/>
  </w:num>
  <w:num w:numId="18">
    <w:abstractNumId w:val="5"/>
  </w:num>
  <w:num w:numId="19">
    <w:abstractNumId w:val="17"/>
  </w:num>
  <w:num w:numId="20">
    <w:abstractNumId w:val="16"/>
  </w:num>
  <w:num w:numId="21">
    <w:abstractNumId w:val="1"/>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B4"/>
    <w:rsid w:val="00006027"/>
    <w:rsid w:val="000F7C91"/>
    <w:rsid w:val="001D2594"/>
    <w:rsid w:val="001D3606"/>
    <w:rsid w:val="00234653"/>
    <w:rsid w:val="002D2B7F"/>
    <w:rsid w:val="002E1C8E"/>
    <w:rsid w:val="003174B4"/>
    <w:rsid w:val="003666E0"/>
    <w:rsid w:val="003D548B"/>
    <w:rsid w:val="0041571B"/>
    <w:rsid w:val="005237F6"/>
    <w:rsid w:val="00597403"/>
    <w:rsid w:val="005C0BA6"/>
    <w:rsid w:val="005D0099"/>
    <w:rsid w:val="005D7C7E"/>
    <w:rsid w:val="0061597E"/>
    <w:rsid w:val="007260C6"/>
    <w:rsid w:val="00751334"/>
    <w:rsid w:val="00797D58"/>
    <w:rsid w:val="007A138E"/>
    <w:rsid w:val="007C2A0B"/>
    <w:rsid w:val="007D2D3D"/>
    <w:rsid w:val="00860EA3"/>
    <w:rsid w:val="0087685B"/>
    <w:rsid w:val="008A3555"/>
    <w:rsid w:val="00A47B48"/>
    <w:rsid w:val="00AB011F"/>
    <w:rsid w:val="00AF0AF6"/>
    <w:rsid w:val="00B86EF5"/>
    <w:rsid w:val="00BA68E8"/>
    <w:rsid w:val="00C46AD5"/>
    <w:rsid w:val="00C74FC0"/>
    <w:rsid w:val="00C9381B"/>
    <w:rsid w:val="00CE045A"/>
    <w:rsid w:val="00E25639"/>
    <w:rsid w:val="00E27A62"/>
    <w:rsid w:val="00E37FC7"/>
    <w:rsid w:val="00E40075"/>
    <w:rsid w:val="00E75998"/>
    <w:rsid w:val="00E7742E"/>
    <w:rsid w:val="00EF54F6"/>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4B4"/>
    <w:pPr>
      <w:spacing w:after="0" w:line="240" w:lineRule="auto"/>
    </w:pPr>
    <w:rPr>
      <w:rFonts w:ascii="Book Antiqua" w:eastAsia="SimSun" w:hAnsi="Book Antiqua" w:cs="Times New Roman"/>
      <w:szCs w:val="20"/>
      <w:lang w:val="en-US"/>
    </w:rPr>
  </w:style>
  <w:style w:type="paragraph" w:styleId="Heading1">
    <w:name w:val="heading 1"/>
    <w:basedOn w:val="Normal"/>
    <w:next w:val="Normal"/>
    <w:link w:val="Heading1Char"/>
    <w:qFormat/>
    <w:rsid w:val="003174B4"/>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74B4"/>
    <w:pPr>
      <w:tabs>
        <w:tab w:val="center" w:pos="4513"/>
        <w:tab w:val="right" w:pos="9026"/>
      </w:tabs>
    </w:pPr>
  </w:style>
  <w:style w:type="character" w:customStyle="1" w:styleId="HeaderChar">
    <w:name w:val="Header Char"/>
    <w:basedOn w:val="DefaultParagraphFont"/>
    <w:link w:val="Header"/>
    <w:uiPriority w:val="99"/>
    <w:semiHidden/>
    <w:rsid w:val="003174B4"/>
  </w:style>
  <w:style w:type="paragraph" w:styleId="Footer">
    <w:name w:val="footer"/>
    <w:basedOn w:val="Normal"/>
    <w:link w:val="FooterChar"/>
    <w:uiPriority w:val="99"/>
    <w:semiHidden/>
    <w:unhideWhenUsed/>
    <w:rsid w:val="003174B4"/>
    <w:pPr>
      <w:tabs>
        <w:tab w:val="center" w:pos="4513"/>
        <w:tab w:val="right" w:pos="9026"/>
      </w:tabs>
    </w:pPr>
  </w:style>
  <w:style w:type="character" w:customStyle="1" w:styleId="FooterChar">
    <w:name w:val="Footer Char"/>
    <w:basedOn w:val="DefaultParagraphFont"/>
    <w:link w:val="Footer"/>
    <w:uiPriority w:val="99"/>
    <w:semiHidden/>
    <w:rsid w:val="003174B4"/>
  </w:style>
  <w:style w:type="character" w:customStyle="1" w:styleId="Heading1Char">
    <w:name w:val="Heading 1 Char"/>
    <w:basedOn w:val="DefaultParagraphFont"/>
    <w:link w:val="Heading1"/>
    <w:rsid w:val="003174B4"/>
    <w:rPr>
      <w:rFonts w:ascii="Book Antiqua" w:eastAsia="SimSun" w:hAnsi="Book Antiqua" w:cs="Times New Roman"/>
      <w:b/>
      <w:kern w:val="28"/>
      <w:sz w:val="28"/>
      <w:szCs w:val="20"/>
      <w:lang w:val="en-US"/>
    </w:rPr>
  </w:style>
  <w:style w:type="paragraph" w:styleId="ListParagraph">
    <w:name w:val="List Paragraph"/>
    <w:basedOn w:val="Normal"/>
    <w:uiPriority w:val="34"/>
    <w:qFormat/>
    <w:rsid w:val="003174B4"/>
    <w:pPr>
      <w:ind w:left="720"/>
      <w:contextualSpacing/>
    </w:pPr>
  </w:style>
  <w:style w:type="character" w:styleId="PageNumber">
    <w:name w:val="page number"/>
    <w:basedOn w:val="DefaultParagraphFont"/>
    <w:rsid w:val="00317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4B4"/>
    <w:pPr>
      <w:spacing w:after="0" w:line="240" w:lineRule="auto"/>
    </w:pPr>
    <w:rPr>
      <w:rFonts w:ascii="Book Antiqua" w:eastAsia="SimSun" w:hAnsi="Book Antiqua" w:cs="Times New Roman"/>
      <w:szCs w:val="20"/>
      <w:lang w:val="en-US"/>
    </w:rPr>
  </w:style>
  <w:style w:type="paragraph" w:styleId="Heading1">
    <w:name w:val="heading 1"/>
    <w:basedOn w:val="Normal"/>
    <w:next w:val="Normal"/>
    <w:link w:val="Heading1Char"/>
    <w:qFormat/>
    <w:rsid w:val="003174B4"/>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74B4"/>
    <w:pPr>
      <w:tabs>
        <w:tab w:val="center" w:pos="4513"/>
        <w:tab w:val="right" w:pos="9026"/>
      </w:tabs>
    </w:pPr>
  </w:style>
  <w:style w:type="character" w:customStyle="1" w:styleId="HeaderChar">
    <w:name w:val="Header Char"/>
    <w:basedOn w:val="DefaultParagraphFont"/>
    <w:link w:val="Header"/>
    <w:uiPriority w:val="99"/>
    <w:semiHidden/>
    <w:rsid w:val="003174B4"/>
  </w:style>
  <w:style w:type="paragraph" w:styleId="Footer">
    <w:name w:val="footer"/>
    <w:basedOn w:val="Normal"/>
    <w:link w:val="FooterChar"/>
    <w:uiPriority w:val="99"/>
    <w:semiHidden/>
    <w:unhideWhenUsed/>
    <w:rsid w:val="003174B4"/>
    <w:pPr>
      <w:tabs>
        <w:tab w:val="center" w:pos="4513"/>
        <w:tab w:val="right" w:pos="9026"/>
      </w:tabs>
    </w:pPr>
  </w:style>
  <w:style w:type="character" w:customStyle="1" w:styleId="FooterChar">
    <w:name w:val="Footer Char"/>
    <w:basedOn w:val="DefaultParagraphFont"/>
    <w:link w:val="Footer"/>
    <w:uiPriority w:val="99"/>
    <w:semiHidden/>
    <w:rsid w:val="003174B4"/>
  </w:style>
  <w:style w:type="character" w:customStyle="1" w:styleId="Heading1Char">
    <w:name w:val="Heading 1 Char"/>
    <w:basedOn w:val="DefaultParagraphFont"/>
    <w:link w:val="Heading1"/>
    <w:rsid w:val="003174B4"/>
    <w:rPr>
      <w:rFonts w:ascii="Book Antiqua" w:eastAsia="SimSun" w:hAnsi="Book Antiqua" w:cs="Times New Roman"/>
      <w:b/>
      <w:kern w:val="28"/>
      <w:sz w:val="28"/>
      <w:szCs w:val="20"/>
      <w:lang w:val="en-US"/>
    </w:rPr>
  </w:style>
  <w:style w:type="paragraph" w:styleId="ListParagraph">
    <w:name w:val="List Paragraph"/>
    <w:basedOn w:val="Normal"/>
    <w:uiPriority w:val="34"/>
    <w:qFormat/>
    <w:rsid w:val="003174B4"/>
    <w:pPr>
      <w:ind w:left="720"/>
      <w:contextualSpacing/>
    </w:pPr>
  </w:style>
  <w:style w:type="character" w:styleId="PageNumber">
    <w:name w:val="page number"/>
    <w:basedOn w:val="DefaultParagraphFont"/>
    <w:rsid w:val="00317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YBT Servicers Pty Ltd</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Yaacov (Jack) Bar-Tor</dc:creator>
  <cp:lastModifiedBy>Jack Bar-Tor</cp:lastModifiedBy>
  <cp:revision>2</cp:revision>
  <dcterms:created xsi:type="dcterms:W3CDTF">2012-09-03T22:21:00Z</dcterms:created>
  <dcterms:modified xsi:type="dcterms:W3CDTF">2012-09-03T22:21:00Z</dcterms:modified>
</cp:coreProperties>
</file>