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02" w:rsidRDefault="00A27402" w:rsidP="001B5080">
      <w:pPr>
        <w:pStyle w:val="PA1"/>
        <w:rPr>
          <w:rFonts w:ascii="Tahoma" w:hAnsi="Tahoma"/>
          <w:b/>
          <w:bCs/>
        </w:rPr>
      </w:pPr>
      <w:bookmarkStart w:id="0" w:name="_GoBack"/>
      <w:bookmarkEnd w:id="0"/>
    </w:p>
    <w:p w:rsidR="001B5080" w:rsidRDefault="001B5080" w:rsidP="001B5080">
      <w:pPr>
        <w:pStyle w:val="NormalIndent"/>
        <w:rPr>
          <w:rFonts w:ascii="Tahoma" w:hAnsi="Tahoma"/>
        </w:rPr>
      </w:pPr>
    </w:p>
    <w:p w:rsidR="001B5080" w:rsidRPr="00CC1ECC" w:rsidRDefault="00CC1ECC" w:rsidP="00CC1ECC">
      <w:pPr>
        <w:pStyle w:val="NormalIndent"/>
        <w:ind w:left="0"/>
        <w:jc w:val="center"/>
        <w:rPr>
          <w:rFonts w:ascii="Tahoma" w:hAnsi="Tahoma"/>
          <w:b/>
          <w:bCs/>
          <w:i/>
          <w:iCs/>
          <w:color w:val="365F91" w:themeColor="accent1" w:themeShade="BF"/>
        </w:rPr>
      </w:pPr>
      <w:r w:rsidRPr="00CC1ECC">
        <w:rPr>
          <w:rFonts w:ascii="Tahoma" w:hAnsi="Tahoma"/>
          <w:b/>
          <w:bCs/>
          <w:i/>
          <w:iCs/>
          <w:color w:val="365F91" w:themeColor="accent1" w:themeShade="BF"/>
        </w:rPr>
        <w:t>&lt;To be completed by or on behalf of the</w:t>
      </w:r>
      <w:r w:rsidR="00582339" w:rsidRPr="00CC1ECC">
        <w:rPr>
          <w:rFonts w:ascii="Tahoma" w:hAnsi="Tahoma"/>
          <w:b/>
          <w:bCs/>
          <w:i/>
          <w:iCs/>
          <w:color w:val="365F91" w:themeColor="accent1" w:themeShade="BF"/>
        </w:rPr>
        <w:t xml:space="preserve"> project sponsor</w:t>
      </w:r>
      <w:r w:rsidRPr="00CC1ECC">
        <w:rPr>
          <w:rFonts w:ascii="Tahoma" w:hAnsi="Tahoma"/>
          <w:b/>
          <w:bCs/>
          <w:i/>
          <w:iCs/>
          <w:color w:val="365F91" w:themeColor="accent1" w:themeShade="BF"/>
        </w:rPr>
        <w:t>&gt;</w:t>
      </w:r>
    </w:p>
    <w:p w:rsidR="001B5080" w:rsidRDefault="001B5080" w:rsidP="001B5080">
      <w:pPr>
        <w:pStyle w:val="NormalIndent"/>
        <w:rPr>
          <w:rFonts w:ascii="Tahoma" w:hAnsi="Tahoma"/>
        </w:rPr>
      </w:pPr>
    </w:p>
    <w:p w:rsidR="001B5080" w:rsidRDefault="001B5080" w:rsidP="001B5080">
      <w:pPr>
        <w:pStyle w:val="NormalIndent"/>
        <w:rPr>
          <w:rFonts w:ascii="Tahoma" w:hAnsi="Tahoma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1B5080" w:rsidTr="001B5080">
        <w:trPr>
          <w:trHeight w:val="1142"/>
        </w:trPr>
        <w:tc>
          <w:tcPr>
            <w:tcW w:w="9900" w:type="dxa"/>
          </w:tcPr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Background to the project </w:t>
            </w: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</w:tc>
      </w:tr>
      <w:tr w:rsidR="001B5080" w:rsidTr="001B5080">
        <w:trPr>
          <w:trHeight w:val="1236"/>
        </w:trPr>
        <w:tc>
          <w:tcPr>
            <w:tcW w:w="9900" w:type="dxa"/>
          </w:tcPr>
          <w:p w:rsidR="001B5080" w:rsidRDefault="00A27402" w:rsidP="001B5080">
            <w:pPr>
              <w:pStyle w:val="NormalIndent"/>
              <w:ind w:left="0"/>
              <w:rPr>
                <w:rFonts w:ascii="Tahoma" w:hAnsi="Tahoma"/>
              </w:rPr>
            </w:pPr>
            <w:r>
              <w:rPr>
                <w:rFonts w:ascii="Tahoma" w:hAnsi="Tahoma"/>
              </w:rPr>
              <w:t>Aims of project</w:t>
            </w: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</w:tc>
      </w:tr>
      <w:tr w:rsidR="001B5080" w:rsidTr="001B5080">
        <w:trPr>
          <w:trHeight w:val="777"/>
        </w:trPr>
        <w:tc>
          <w:tcPr>
            <w:tcW w:w="9900" w:type="dxa"/>
          </w:tcPr>
          <w:p w:rsidR="001B5080" w:rsidRDefault="00A27402" w:rsidP="001B5080">
            <w:pPr>
              <w:pStyle w:val="NormalIndent"/>
              <w:ind w:left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Preliminary </w:t>
            </w:r>
            <w:r w:rsidR="001B5080">
              <w:rPr>
                <w:rFonts w:ascii="Tahoma" w:hAnsi="Tahoma"/>
              </w:rPr>
              <w:t>Risks</w:t>
            </w: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</w:tc>
      </w:tr>
      <w:tr w:rsidR="001B5080" w:rsidTr="001B5080">
        <w:tc>
          <w:tcPr>
            <w:tcW w:w="9900" w:type="dxa"/>
          </w:tcPr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  <w:r>
              <w:rPr>
                <w:rFonts w:ascii="Tahoma" w:hAnsi="Tahoma"/>
              </w:rPr>
              <w:t>Expected Outcomes</w:t>
            </w:r>
            <w:r w:rsidR="00A27402">
              <w:rPr>
                <w:rFonts w:ascii="Tahoma" w:hAnsi="Tahoma"/>
              </w:rPr>
              <w:t xml:space="preserve"> / Results</w:t>
            </w: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</w:tc>
      </w:tr>
      <w:tr w:rsidR="001B5080" w:rsidTr="001B5080">
        <w:tc>
          <w:tcPr>
            <w:tcW w:w="9900" w:type="dxa"/>
          </w:tcPr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Benefits of running with this project </w:t>
            </w: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</w:tc>
      </w:tr>
      <w:tr w:rsidR="001B5080" w:rsidTr="001B5080">
        <w:tc>
          <w:tcPr>
            <w:tcW w:w="9900" w:type="dxa"/>
          </w:tcPr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  <w:r>
              <w:rPr>
                <w:rFonts w:ascii="Tahoma" w:hAnsi="Tahoma"/>
              </w:rPr>
              <w:t>Initial estimates of cost and time</w:t>
            </w: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A27402" w:rsidP="001B5080">
            <w:pPr>
              <w:pStyle w:val="NormalIndent"/>
              <w:ind w:left="0"/>
              <w:rPr>
                <w:rFonts w:ascii="Tahoma" w:hAnsi="Tahoma"/>
              </w:rPr>
            </w:pPr>
            <w:r>
              <w:rPr>
                <w:rFonts w:ascii="Tahoma" w:hAnsi="Tahoma"/>
              </w:rPr>
              <w:t>Cost (</w:t>
            </w:r>
            <w:r w:rsidR="00582339">
              <w:rPr>
                <w:rFonts w:ascii="Tahoma" w:hAnsi="Tahoma"/>
              </w:rPr>
              <w:t>$</w:t>
            </w:r>
            <w:r>
              <w:rPr>
                <w:rFonts w:ascii="Tahoma" w:hAnsi="Tahoma"/>
              </w:rPr>
              <w:t>)</w:t>
            </w:r>
            <w:r w:rsidR="001B5080">
              <w:rPr>
                <w:rFonts w:ascii="Tahoma" w:hAnsi="Tahoma"/>
              </w:rPr>
              <w:t>:</w:t>
            </w: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  <w:r>
              <w:rPr>
                <w:rFonts w:ascii="Tahoma" w:hAnsi="Tahoma"/>
              </w:rPr>
              <w:t>Time</w:t>
            </w:r>
            <w:r w:rsidR="00A27402">
              <w:rPr>
                <w:rFonts w:ascii="Tahoma" w:hAnsi="Tahoma"/>
              </w:rPr>
              <w:t xml:space="preserve"> (hours/days/ weeks/ years)</w:t>
            </w:r>
            <w:r>
              <w:rPr>
                <w:rFonts w:ascii="Tahoma" w:hAnsi="Tahoma"/>
              </w:rPr>
              <w:t>:</w:t>
            </w: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</w:tc>
      </w:tr>
      <w:tr w:rsidR="001B5080" w:rsidTr="001B5080">
        <w:tc>
          <w:tcPr>
            <w:tcW w:w="9900" w:type="dxa"/>
          </w:tcPr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  <w:r>
              <w:rPr>
                <w:rFonts w:ascii="Tahoma" w:hAnsi="Tahoma"/>
              </w:rPr>
              <w:t>Outcome of the business case</w:t>
            </w: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</w:tc>
      </w:tr>
      <w:tr w:rsidR="001B5080" w:rsidTr="001B5080">
        <w:tc>
          <w:tcPr>
            <w:tcW w:w="9900" w:type="dxa"/>
          </w:tcPr>
          <w:p w:rsidR="001B5080" w:rsidRDefault="00A27402" w:rsidP="001B5080">
            <w:pPr>
              <w:pStyle w:val="NormalIndent"/>
              <w:ind w:left="0"/>
              <w:rPr>
                <w:rFonts w:ascii="Tahoma" w:hAnsi="Tahoma"/>
              </w:rPr>
            </w:pPr>
            <w:r>
              <w:rPr>
                <w:rFonts w:ascii="Tahoma" w:hAnsi="Tahoma"/>
              </w:rPr>
              <w:t>Authorized by:</w:t>
            </w: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</w:p>
        </w:tc>
      </w:tr>
      <w:tr w:rsidR="001B5080" w:rsidTr="001B5080">
        <w:tc>
          <w:tcPr>
            <w:tcW w:w="9900" w:type="dxa"/>
          </w:tcPr>
          <w:p w:rsidR="001B5080" w:rsidRDefault="001B5080" w:rsidP="001B5080">
            <w:pPr>
              <w:pStyle w:val="NormalIndent"/>
              <w:ind w:left="0"/>
              <w:rPr>
                <w:rFonts w:ascii="Tahoma" w:hAnsi="Tahoma"/>
              </w:rPr>
            </w:pPr>
            <w:r>
              <w:rPr>
                <w:rFonts w:ascii="Tahoma" w:hAnsi="Tahoma"/>
              </w:rPr>
              <w:t>Date</w:t>
            </w:r>
          </w:p>
        </w:tc>
      </w:tr>
    </w:tbl>
    <w:p w:rsidR="001B5080" w:rsidRPr="00A27402" w:rsidRDefault="001B5080" w:rsidP="00A27402">
      <w:pPr>
        <w:pStyle w:val="Header"/>
        <w:rPr>
          <w:rFonts w:ascii="Tahoma" w:hAnsi="Tahoma" w:cs="Arial"/>
        </w:rPr>
      </w:pPr>
    </w:p>
    <w:sectPr w:rsidR="001B5080" w:rsidRPr="00A27402" w:rsidSect="00A27402">
      <w:headerReference w:type="default" r:id="rId8"/>
      <w:footerReference w:type="default" r:id="rId9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8F" w:rsidRDefault="007E118F" w:rsidP="00A27402">
      <w:r>
        <w:separator/>
      </w:r>
    </w:p>
  </w:endnote>
  <w:endnote w:type="continuationSeparator" w:id="0">
    <w:p w:rsidR="007E118F" w:rsidRDefault="007E118F" w:rsidP="00A2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CC" w:rsidRPr="00CC1ECC" w:rsidRDefault="00CC1ECC" w:rsidP="00CC1ECC">
    <w:pPr>
      <w:pStyle w:val="Footer"/>
      <w:jc w:val="center"/>
      <w:rPr>
        <w:rFonts w:ascii="Arial" w:hAnsi="Arial" w:cs="Arial"/>
        <w:b/>
        <w:bCs/>
        <w:sz w:val="28"/>
        <w:szCs w:val="28"/>
      </w:rPr>
    </w:pPr>
    <w:proofErr w:type="gramStart"/>
    <w:r w:rsidRPr="00CC1ECC">
      <w:rPr>
        <w:rFonts w:ascii="Arial" w:hAnsi="Arial" w:cs="Arial"/>
        <w:b/>
        <w:bCs/>
        <w:sz w:val="28"/>
        <w:szCs w:val="28"/>
      </w:rPr>
      <w:t>Page  -</w:t>
    </w:r>
    <w:proofErr w:type="gramEnd"/>
    <w:r w:rsidRPr="00CC1ECC">
      <w:rPr>
        <w:rFonts w:ascii="Arial" w:hAnsi="Arial" w:cs="Arial"/>
        <w:b/>
        <w:bCs/>
        <w:sz w:val="28"/>
        <w:szCs w:val="28"/>
      </w:rPr>
      <w:t xml:space="preserve">  </w:t>
    </w:r>
    <w:sdt>
      <w:sdtPr>
        <w:rPr>
          <w:rFonts w:ascii="Arial" w:hAnsi="Arial" w:cs="Arial"/>
          <w:b/>
          <w:bCs/>
          <w:sz w:val="28"/>
          <w:szCs w:val="28"/>
        </w:rPr>
        <w:id w:val="-4344327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C1ECC">
          <w:rPr>
            <w:rFonts w:ascii="Arial" w:hAnsi="Arial" w:cs="Arial"/>
            <w:b/>
            <w:bCs/>
            <w:sz w:val="28"/>
            <w:szCs w:val="28"/>
          </w:rPr>
          <w:fldChar w:fldCharType="begin"/>
        </w:r>
        <w:r w:rsidRPr="00CC1ECC">
          <w:rPr>
            <w:rFonts w:ascii="Arial" w:hAnsi="Arial" w:cs="Arial"/>
            <w:b/>
            <w:bCs/>
            <w:sz w:val="28"/>
            <w:szCs w:val="28"/>
          </w:rPr>
          <w:instrText xml:space="preserve"> PAGE   \* MERGEFORMAT </w:instrText>
        </w:r>
        <w:r w:rsidRPr="00CC1ECC">
          <w:rPr>
            <w:rFonts w:ascii="Arial" w:hAnsi="Arial" w:cs="Arial"/>
            <w:b/>
            <w:bCs/>
            <w:sz w:val="28"/>
            <w:szCs w:val="28"/>
          </w:rPr>
          <w:fldChar w:fldCharType="separate"/>
        </w:r>
        <w:r w:rsidR="00E712F9">
          <w:rPr>
            <w:rFonts w:ascii="Arial" w:hAnsi="Arial" w:cs="Arial"/>
            <w:b/>
            <w:bCs/>
            <w:noProof/>
            <w:sz w:val="28"/>
            <w:szCs w:val="28"/>
          </w:rPr>
          <w:t>1</w:t>
        </w:r>
        <w:r w:rsidRPr="00CC1ECC">
          <w:rPr>
            <w:rFonts w:ascii="Arial" w:hAnsi="Arial" w:cs="Arial"/>
            <w:b/>
            <w:bCs/>
            <w:noProof/>
            <w:sz w:val="28"/>
            <w:szCs w:val="28"/>
          </w:rPr>
          <w:fldChar w:fldCharType="end"/>
        </w:r>
        <w:r w:rsidRPr="00CC1ECC">
          <w:rPr>
            <w:rFonts w:ascii="Arial" w:hAnsi="Arial" w:cs="Arial"/>
            <w:b/>
            <w:bCs/>
            <w:noProof/>
            <w:sz w:val="28"/>
            <w:szCs w:val="28"/>
          </w:rPr>
          <w:t xml:space="preserve">  -</w:t>
        </w:r>
      </w:sdtContent>
    </w:sdt>
  </w:p>
  <w:p w:rsidR="00A27402" w:rsidRPr="00A27402" w:rsidRDefault="00A27402" w:rsidP="00A274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8F" w:rsidRDefault="007E118F" w:rsidP="00A27402">
      <w:r>
        <w:separator/>
      </w:r>
    </w:p>
  </w:footnote>
  <w:footnote w:type="continuationSeparator" w:id="0">
    <w:p w:rsidR="007E118F" w:rsidRDefault="007E118F" w:rsidP="00A2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4C" w:rsidRDefault="00CC1ECC">
    <w:pPr>
      <w:pStyle w:val="Header"/>
    </w:pPr>
    <w:r>
      <w:rPr>
        <w:noProof/>
        <w:lang w:val="en-AU" w:eastAsia="en-AU" w:bidi="he-IL"/>
      </w:rPr>
      <w:drawing>
        <wp:inline distT="0" distB="0" distL="0" distR="0">
          <wp:extent cx="1019175" cy="7462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r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4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CC1ECC">
      <w:rPr>
        <w:rFonts w:ascii="Arial" w:hAnsi="Arial" w:cs="Arial"/>
        <w:b/>
        <w:bCs/>
        <w:sz w:val="36"/>
        <w:szCs w:val="36"/>
      </w:rPr>
      <w:t>Business Case (BC) - Simple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80"/>
    <w:rsid w:val="00031DBA"/>
    <w:rsid w:val="00106AEE"/>
    <w:rsid w:val="001B5080"/>
    <w:rsid w:val="00582339"/>
    <w:rsid w:val="00722B85"/>
    <w:rsid w:val="007E118F"/>
    <w:rsid w:val="007E62EF"/>
    <w:rsid w:val="008E7F28"/>
    <w:rsid w:val="009754A2"/>
    <w:rsid w:val="009A6293"/>
    <w:rsid w:val="00A27402"/>
    <w:rsid w:val="00A623E1"/>
    <w:rsid w:val="00B80A64"/>
    <w:rsid w:val="00BC3A6D"/>
    <w:rsid w:val="00C14730"/>
    <w:rsid w:val="00C945ED"/>
    <w:rsid w:val="00CC1ECC"/>
    <w:rsid w:val="00D10094"/>
    <w:rsid w:val="00D4734C"/>
    <w:rsid w:val="00E712F9"/>
    <w:rsid w:val="00EB5097"/>
    <w:rsid w:val="00EB77A0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80"/>
    <w:rPr>
      <w:rFonts w:ascii="News Gothic MT" w:eastAsia="Times New Roman" w:hAnsi="News Gothic MT"/>
      <w:sz w:val="22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B5080"/>
    <w:pPr>
      <w:ind w:left="720"/>
    </w:pPr>
  </w:style>
  <w:style w:type="paragraph" w:customStyle="1" w:styleId="PA1">
    <w:name w:val="PA1"/>
    <w:basedOn w:val="Normal"/>
    <w:next w:val="NormalIndent"/>
    <w:rsid w:val="001B5080"/>
    <w:rPr>
      <w:rFonts w:ascii="Abadi MT Condensed Extra Bold" w:hAnsi="Abadi MT Condensed Extra Bold"/>
      <w:sz w:val="28"/>
    </w:rPr>
  </w:style>
  <w:style w:type="paragraph" w:styleId="Header">
    <w:name w:val="header"/>
    <w:basedOn w:val="Normal"/>
    <w:link w:val="HeaderChar"/>
    <w:rsid w:val="001B50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B5080"/>
    <w:rPr>
      <w:rFonts w:ascii="News Gothic MT" w:eastAsia="Times New Roman" w:hAnsi="News Gothic MT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7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02"/>
    <w:rPr>
      <w:rFonts w:ascii="News Gothic MT" w:eastAsia="Times New Roman" w:hAnsi="News Gothic MT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CC"/>
    <w:rPr>
      <w:rFonts w:ascii="Tahoma" w:eastAsia="Times New Roman" w:hAnsi="Tahoma" w:cs="Tahoma"/>
      <w:sz w:val="16"/>
      <w:szCs w:val="16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80"/>
    <w:rPr>
      <w:rFonts w:ascii="News Gothic MT" w:eastAsia="Times New Roman" w:hAnsi="News Gothic MT"/>
      <w:sz w:val="22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B5080"/>
    <w:pPr>
      <w:ind w:left="720"/>
    </w:pPr>
  </w:style>
  <w:style w:type="paragraph" w:customStyle="1" w:styleId="PA1">
    <w:name w:val="PA1"/>
    <w:basedOn w:val="Normal"/>
    <w:next w:val="NormalIndent"/>
    <w:rsid w:val="001B5080"/>
    <w:rPr>
      <w:rFonts w:ascii="Abadi MT Condensed Extra Bold" w:hAnsi="Abadi MT Condensed Extra Bold"/>
      <w:sz w:val="28"/>
    </w:rPr>
  </w:style>
  <w:style w:type="paragraph" w:styleId="Header">
    <w:name w:val="header"/>
    <w:basedOn w:val="Normal"/>
    <w:link w:val="HeaderChar"/>
    <w:rsid w:val="001B50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B5080"/>
    <w:rPr>
      <w:rFonts w:ascii="News Gothic MT" w:eastAsia="Times New Roman" w:hAnsi="News Gothic MT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7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02"/>
    <w:rPr>
      <w:rFonts w:ascii="News Gothic MT" w:eastAsia="Times New Roman" w:hAnsi="News Gothic MT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CC"/>
    <w:rPr>
      <w:rFonts w:ascii="Tahoma" w:eastAsia="Times New Roman" w:hAnsi="Tahoma" w:cs="Tahoma"/>
      <w:sz w:val="16"/>
      <w:szCs w:val="1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DC7A-5514-454C-8D78-D401399F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YBT Services Pty Ltd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Yaacov Bar-Tor</dc:creator>
  <cp:lastModifiedBy>Yaacov Bar-Tor</cp:lastModifiedBy>
  <cp:revision>2</cp:revision>
  <dcterms:created xsi:type="dcterms:W3CDTF">2016-03-17T10:56:00Z</dcterms:created>
  <dcterms:modified xsi:type="dcterms:W3CDTF">2016-03-17T10:56:00Z</dcterms:modified>
</cp:coreProperties>
</file>