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4B59C0" w:rsidRPr="00DA3469">
        <w:trPr>
          <w:trHeight w:val="2880"/>
          <w:jc w:val="center"/>
        </w:trPr>
        <w:tc>
          <w:tcPr>
            <w:tcW w:w="5000" w:type="pct"/>
          </w:tcPr>
          <w:p w:rsidR="004B59C0" w:rsidRPr="00DA3469" w:rsidRDefault="00DA3469">
            <w:pPr>
              <w:pStyle w:val="NoSpacing"/>
              <w:jc w:val="center"/>
              <w:rPr>
                <w:rFonts w:ascii="Arial" w:hAnsi="Arial" w:cs="Arial"/>
                <w:caps/>
              </w:rPr>
            </w:pPr>
            <w:bookmarkStart w:id="0" w:name="_GoBack"/>
            <w:bookmarkEnd w:id="0"/>
            <w:r w:rsidRPr="00DA3469">
              <w:rPr>
                <w:rFonts w:ascii="Arial" w:hAnsi="Arial" w:cs="Arial"/>
                <w:caps/>
                <w:noProof/>
                <w:lang w:val="en-AU" w:eastAsia="en-AU" w:bidi="he-IL"/>
              </w:rPr>
              <w:drawing>
                <wp:inline distT="0" distB="0" distL="0" distR="0" wp14:anchorId="3C698AFC" wp14:editId="3805C348">
                  <wp:extent cx="1743075" cy="1276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59C0" w:rsidRPr="00DA3469">
              <w:rPr>
                <w:rFonts w:ascii="Arial" w:hAnsi="Arial" w:cs="Arial"/>
                <w:caps/>
                <w:lang w:val="en-GB"/>
              </w:rPr>
              <w:t xml:space="preserve"> </w:t>
            </w:r>
          </w:p>
        </w:tc>
      </w:tr>
      <w:tr w:rsidR="004B59C0" w:rsidRPr="00DA346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B59C0" w:rsidRPr="00DA3469" w:rsidRDefault="004B59C0" w:rsidP="004B59C0">
            <w:pPr>
              <w:pStyle w:val="NoSpacing"/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DA3469">
              <w:rPr>
                <w:rFonts w:ascii="Arial" w:hAnsi="Arial" w:cs="Arial"/>
                <w:sz w:val="80"/>
                <w:szCs w:val="80"/>
              </w:rPr>
              <w:t>Business Case Template</w:t>
            </w:r>
          </w:p>
        </w:tc>
      </w:tr>
      <w:tr w:rsidR="004B59C0" w:rsidRPr="00DA346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B59C0" w:rsidRPr="00DA3469" w:rsidRDefault="004B59C0">
            <w:pPr>
              <w:pStyle w:val="NoSpacing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A3469">
              <w:rPr>
                <w:rFonts w:ascii="Arial" w:hAnsi="Arial" w:cs="Arial"/>
                <w:sz w:val="44"/>
                <w:szCs w:val="44"/>
              </w:rPr>
              <w:t>[Type the document subtitle]</w:t>
            </w:r>
          </w:p>
        </w:tc>
      </w:tr>
      <w:tr w:rsidR="004B59C0" w:rsidRPr="00DA3469">
        <w:trPr>
          <w:trHeight w:val="360"/>
          <w:jc w:val="center"/>
        </w:trPr>
        <w:tc>
          <w:tcPr>
            <w:tcW w:w="5000" w:type="pct"/>
            <w:vAlign w:val="center"/>
          </w:tcPr>
          <w:p w:rsidR="004B59C0" w:rsidRPr="00DA3469" w:rsidRDefault="004B59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B59C0" w:rsidRPr="00DA3469">
        <w:trPr>
          <w:trHeight w:val="360"/>
          <w:jc w:val="center"/>
        </w:trPr>
        <w:tc>
          <w:tcPr>
            <w:tcW w:w="5000" w:type="pct"/>
            <w:vAlign w:val="center"/>
          </w:tcPr>
          <w:p w:rsidR="004B59C0" w:rsidRPr="00DA3469" w:rsidRDefault="004B59C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A346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4B59C0" w:rsidRPr="00DA3469">
        <w:trPr>
          <w:trHeight w:val="360"/>
          <w:jc w:val="center"/>
        </w:trPr>
        <w:tc>
          <w:tcPr>
            <w:tcW w:w="5000" w:type="pct"/>
            <w:vAlign w:val="center"/>
          </w:tcPr>
          <w:p w:rsidR="004B59C0" w:rsidRPr="00DA3469" w:rsidRDefault="004B59C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A3469">
              <w:rPr>
                <w:rFonts w:ascii="Arial" w:hAnsi="Arial" w:cs="Arial"/>
                <w:b/>
                <w:bCs/>
              </w:rPr>
              <w:t>[Pick the date]</w:t>
            </w:r>
          </w:p>
        </w:tc>
      </w:tr>
    </w:tbl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4B59C0" w:rsidRPr="00DA3469" w:rsidRDefault="004B59C0">
      <w:pPr>
        <w:rPr>
          <w:rFonts w:ascii="Arial" w:hAnsi="Arial" w:cs="Arial"/>
        </w:rPr>
      </w:pPr>
    </w:p>
    <w:p w:rsidR="00A27402" w:rsidRPr="00DA3469" w:rsidRDefault="004B59C0" w:rsidP="001B5080">
      <w:pPr>
        <w:pStyle w:val="PA1"/>
        <w:rPr>
          <w:rFonts w:ascii="Arial" w:hAnsi="Arial" w:cs="Arial"/>
          <w:b/>
          <w:bCs/>
        </w:rPr>
      </w:pPr>
      <w:r w:rsidRPr="00DA3469">
        <w:rPr>
          <w:rFonts w:ascii="Arial" w:hAnsi="Arial" w:cs="Arial"/>
          <w:sz w:val="22"/>
        </w:rPr>
        <w:br w:type="page"/>
      </w:r>
    </w:p>
    <w:p w:rsidR="004B59C0" w:rsidRPr="00DA3469" w:rsidRDefault="004B59C0">
      <w:pPr>
        <w:pStyle w:val="TOCHeading"/>
        <w:rPr>
          <w:rFonts w:ascii="Arial" w:hAnsi="Arial" w:cs="Arial"/>
        </w:rPr>
      </w:pPr>
      <w:r w:rsidRPr="00DA3469">
        <w:rPr>
          <w:rFonts w:ascii="Arial" w:hAnsi="Arial" w:cs="Arial"/>
        </w:rPr>
        <w:lastRenderedPageBreak/>
        <w:t>Contents</w:t>
      </w:r>
    </w:p>
    <w:p w:rsidR="004B59C0" w:rsidRPr="00DA3469" w:rsidRDefault="004B59C0" w:rsidP="004B59C0">
      <w:pPr>
        <w:rPr>
          <w:rFonts w:ascii="Arial" w:hAnsi="Arial" w:cs="Arial"/>
          <w:lang w:val="en-US"/>
        </w:rPr>
      </w:pPr>
    </w:p>
    <w:p w:rsidR="00291EBF" w:rsidRDefault="004B59C0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r w:rsidRPr="00DA3469">
        <w:rPr>
          <w:rFonts w:ascii="Arial" w:hAnsi="Arial" w:cs="Arial"/>
        </w:rPr>
        <w:fldChar w:fldCharType="begin"/>
      </w:r>
      <w:r w:rsidRPr="00DA3469">
        <w:rPr>
          <w:rFonts w:ascii="Arial" w:hAnsi="Arial" w:cs="Arial"/>
        </w:rPr>
        <w:instrText xml:space="preserve"> TOC \o "1-3" \h \z \u </w:instrText>
      </w:r>
      <w:r w:rsidRPr="00DA3469">
        <w:rPr>
          <w:rFonts w:ascii="Arial" w:hAnsi="Arial" w:cs="Arial"/>
        </w:rPr>
        <w:fldChar w:fldCharType="separate"/>
      </w:r>
      <w:hyperlink w:anchor="_Toc409379716" w:history="1">
        <w:r w:rsidR="00291EBF" w:rsidRPr="00C27351">
          <w:rPr>
            <w:rStyle w:val="Hyperlink"/>
            <w:rFonts w:ascii="Arial" w:hAnsi="Arial" w:cs="Arial"/>
            <w:noProof/>
          </w:rPr>
          <w:t>1.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Executive Summary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_Toc409379716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17" w:history="1">
        <w:r w:rsidR="00291EBF" w:rsidRPr="00C27351">
          <w:rPr>
            <w:rStyle w:val="Hyperlink"/>
            <w:rFonts w:ascii="Arial" w:hAnsi="Arial" w:cs="Arial"/>
            <w:noProof/>
          </w:rPr>
          <w:t>2.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Opportunity Overview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_Toc409379717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18" w:history="1">
        <w:r w:rsidR="00291EBF" w:rsidRPr="00C27351">
          <w:rPr>
            <w:rStyle w:val="Hyperlink"/>
            <w:rFonts w:ascii="Arial" w:hAnsi="Arial" w:cs="Arial"/>
            <w:noProof/>
          </w:rPr>
          <w:t>3.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Context and Background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_Toc409379718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19" w:history="1">
        <w:r w:rsidR="00291EBF" w:rsidRPr="00C27351">
          <w:rPr>
            <w:rStyle w:val="Hyperlink"/>
            <w:rFonts w:ascii="Arial" w:hAnsi="Arial" w:cs="Arial"/>
            <w:noProof/>
          </w:rPr>
          <w:t>4.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Strategic Fit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_Toc409379719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20" w:history="1">
        <w:r w:rsidR="00291EBF" w:rsidRPr="00C27351">
          <w:rPr>
            <w:rStyle w:val="Hyperlink"/>
            <w:rFonts w:ascii="Arial" w:hAnsi="Arial" w:cs="Arial"/>
            <w:noProof/>
          </w:rPr>
          <w:t>5.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Financial Attractiveness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_Toc409379720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21" w:history="1">
        <w:r w:rsidR="00291EBF" w:rsidRPr="00C27351">
          <w:rPr>
            <w:rStyle w:val="Hyperlink"/>
            <w:rFonts w:ascii="Arial" w:hAnsi="Arial" w:cs="Arial"/>
            <w:noProof/>
          </w:rPr>
          <w:t>6.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Risks and Issues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_Toc409379721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22" w:history="1">
        <w:r w:rsidR="00291EBF" w:rsidRPr="00C27351">
          <w:rPr>
            <w:rStyle w:val="Hyperlink"/>
            <w:rFonts w:ascii="Arial" w:hAnsi="Arial" w:cs="Arial"/>
            <w:noProof/>
          </w:rPr>
          <w:t>7.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Technical Overview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_Toc409379722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4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23" w:history="1">
        <w:r w:rsidR="00291EBF" w:rsidRPr="00C27351">
          <w:rPr>
            <w:rStyle w:val="Hyperlink"/>
            <w:rFonts w:ascii="Arial" w:hAnsi="Arial" w:cs="Arial"/>
            <w:noProof/>
          </w:rPr>
          <w:t>8.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External Market Analysis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_Toc409379723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5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24" w:history="1">
        <w:r w:rsidR="00291EBF" w:rsidRPr="00C27351">
          <w:rPr>
            <w:rStyle w:val="Hyperlink"/>
            <w:noProof/>
          </w:rPr>
          <w:t>8.1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Target market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_Toc409379724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5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25" w:history="1">
        <w:r w:rsidR="00291EBF" w:rsidRPr="00C27351">
          <w:rPr>
            <w:rStyle w:val="Hyperlink"/>
            <w:noProof/>
          </w:rPr>
          <w:t>8.2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Market segmentation and addressable market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_Toc409379725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5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26" w:history="1">
        <w:r w:rsidR="00291EBF" w:rsidRPr="00C27351">
          <w:rPr>
            <w:rStyle w:val="Hyperlink"/>
            <w:noProof/>
          </w:rPr>
          <w:t>8.3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Customer profile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_Toc409379726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5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27" w:history="1">
        <w:r w:rsidR="00291EBF" w:rsidRPr="00C27351">
          <w:rPr>
            <w:rStyle w:val="Hyperlink"/>
            <w:noProof/>
          </w:rPr>
          <w:t>8.4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Substitute products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_Toc409379727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5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28" w:history="1">
        <w:r w:rsidR="00291EBF" w:rsidRPr="00C27351">
          <w:rPr>
            <w:rStyle w:val="Hyperlink"/>
            <w:noProof/>
          </w:rPr>
          <w:t>8.5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Competition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_Toc409379728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5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29" w:history="1">
        <w:r w:rsidR="00291EBF" w:rsidRPr="00C27351">
          <w:rPr>
            <w:rStyle w:val="Hyperlink"/>
            <w:rFonts w:ascii="Arial" w:hAnsi="Arial" w:cs="Arial"/>
            <w:noProof/>
          </w:rPr>
          <w:t>9.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Internal Business Analysis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_Toc409379729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30" w:history="1">
        <w:r w:rsidR="00291EBF" w:rsidRPr="00C27351">
          <w:rPr>
            <w:rStyle w:val="Hyperlink"/>
            <w:noProof/>
          </w:rPr>
          <w:t>9.1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Strengths and Weaknesses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_Toc409379730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31" w:history="1">
        <w:r w:rsidR="00291EBF" w:rsidRPr="00C27351">
          <w:rPr>
            <w:rStyle w:val="Hyperlink"/>
            <w:noProof/>
          </w:rPr>
          <w:t>9.2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Strategic, Financial, and Marketing Fit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_Toc409379731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32" w:history="1">
        <w:r w:rsidR="00291EBF" w:rsidRPr="00C27351">
          <w:rPr>
            <w:rStyle w:val="Hyperlink"/>
            <w:noProof/>
          </w:rPr>
          <w:t>9.3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Technical Capability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_Toc409379732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33" w:history="1">
        <w:r w:rsidR="00291EBF" w:rsidRPr="00C27351">
          <w:rPr>
            <w:rStyle w:val="Hyperlink"/>
            <w:rFonts w:ascii="Arial" w:hAnsi="Arial" w:cs="Arial"/>
            <w:noProof/>
          </w:rPr>
          <w:t>10.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Business Rationale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_Toc409379733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34" w:history="1">
        <w:r w:rsidR="00291EBF" w:rsidRPr="00C27351">
          <w:rPr>
            <w:rStyle w:val="Hyperlink"/>
            <w:noProof/>
          </w:rPr>
          <w:t>10.1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Potential benefits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_Toc409379734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2"/>
        <w:tabs>
          <w:tab w:val="left" w:pos="880"/>
          <w:tab w:val="right" w:leader="dot" w:pos="9350"/>
        </w:tabs>
        <w:rPr>
          <w:noProof/>
        </w:rPr>
      </w:pPr>
      <w:hyperlink w:anchor="_Toc409379735" w:history="1">
        <w:r w:rsidR="00291EBF" w:rsidRPr="00C27351">
          <w:rPr>
            <w:rStyle w:val="Hyperlink"/>
            <w:noProof/>
          </w:rPr>
          <w:t>10.2</w:t>
        </w:r>
        <w:r w:rsidR="00291EBF">
          <w:rPr>
            <w:noProof/>
          </w:rPr>
          <w:tab/>
        </w:r>
        <w:r w:rsidR="00291EBF" w:rsidRPr="00C27351">
          <w:rPr>
            <w:rStyle w:val="Hyperlink"/>
            <w:noProof/>
          </w:rPr>
          <w:t>Competitive Position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_Toc409379735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6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36" w:history="1">
        <w:r w:rsidR="00291EBF" w:rsidRPr="00C27351">
          <w:rPr>
            <w:rStyle w:val="Hyperlink"/>
            <w:rFonts w:ascii="Arial" w:hAnsi="Arial" w:cs="Arial"/>
            <w:noProof/>
          </w:rPr>
          <w:t>11.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Potential Alternatives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_Toc409379736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37" w:history="1">
        <w:r w:rsidR="00291EBF" w:rsidRPr="00C27351">
          <w:rPr>
            <w:rStyle w:val="Hyperlink"/>
            <w:rFonts w:ascii="Arial" w:hAnsi="Arial" w:cs="Arial"/>
            <w:noProof/>
          </w:rPr>
          <w:t>12.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Resource Requirements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_Toc409379737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38" w:history="1">
        <w:r w:rsidR="00291EBF" w:rsidRPr="00C27351">
          <w:rPr>
            <w:rStyle w:val="Hyperlink"/>
            <w:rFonts w:ascii="Arial" w:hAnsi="Arial" w:cs="Arial"/>
            <w:noProof/>
          </w:rPr>
          <w:t>13.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Financial Analysis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_Toc409379738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39" w:history="1">
        <w:r w:rsidR="00291EBF" w:rsidRPr="00C27351">
          <w:rPr>
            <w:rStyle w:val="Hyperlink"/>
            <w:rFonts w:ascii="Arial" w:hAnsi="Arial" w:cs="Arial"/>
            <w:noProof/>
          </w:rPr>
          <w:t>14.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Staff and training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_Toc409379739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40" w:history="1">
        <w:r w:rsidR="00291EBF" w:rsidRPr="00C27351">
          <w:rPr>
            <w:rStyle w:val="Hyperlink"/>
            <w:rFonts w:ascii="Arial" w:hAnsi="Arial" w:cs="Arial"/>
            <w:noProof/>
          </w:rPr>
          <w:t>15.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Capital and infrastructure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_Toc409379740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41" w:history="1">
        <w:r w:rsidR="00291EBF" w:rsidRPr="00C27351">
          <w:rPr>
            <w:rStyle w:val="Hyperlink"/>
            <w:rFonts w:ascii="Arial" w:hAnsi="Arial" w:cs="Arial"/>
            <w:noProof/>
          </w:rPr>
          <w:t>16.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Operations Plan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_Toc409379741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291EBF" w:rsidRDefault="006836EE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  <w:lang w:val="en-AU" w:eastAsia="en-AU" w:bidi="he-IL"/>
        </w:rPr>
      </w:pPr>
      <w:hyperlink w:anchor="_Toc409379742" w:history="1">
        <w:r w:rsidR="00291EBF" w:rsidRPr="00C27351">
          <w:rPr>
            <w:rStyle w:val="Hyperlink"/>
            <w:rFonts w:ascii="Arial" w:hAnsi="Arial" w:cs="Arial"/>
            <w:noProof/>
          </w:rPr>
          <w:t>17.</w:t>
        </w:r>
        <w:r w:rsidR="00291EBF">
          <w:rPr>
            <w:rFonts w:asciiTheme="minorHAnsi" w:eastAsiaTheme="minorEastAsia" w:hAnsiTheme="minorHAnsi" w:cstheme="minorBidi"/>
            <w:noProof/>
            <w:szCs w:val="22"/>
            <w:lang w:val="en-AU" w:eastAsia="en-AU" w:bidi="he-IL"/>
          </w:rPr>
          <w:tab/>
        </w:r>
        <w:r w:rsidR="00291EBF" w:rsidRPr="00C27351">
          <w:rPr>
            <w:rStyle w:val="Hyperlink"/>
            <w:rFonts w:ascii="Arial" w:hAnsi="Arial" w:cs="Arial"/>
            <w:noProof/>
          </w:rPr>
          <w:t>Implementation Plan</w:t>
        </w:r>
        <w:r w:rsidR="00291EBF">
          <w:rPr>
            <w:noProof/>
            <w:webHidden/>
          </w:rPr>
          <w:tab/>
        </w:r>
        <w:r w:rsidR="00291EBF">
          <w:rPr>
            <w:noProof/>
            <w:webHidden/>
          </w:rPr>
          <w:fldChar w:fldCharType="begin"/>
        </w:r>
        <w:r w:rsidR="00291EBF">
          <w:rPr>
            <w:noProof/>
            <w:webHidden/>
          </w:rPr>
          <w:instrText xml:space="preserve"> PAGEREF _Toc409379742 \h </w:instrText>
        </w:r>
        <w:r w:rsidR="00291EBF">
          <w:rPr>
            <w:noProof/>
            <w:webHidden/>
          </w:rPr>
        </w:r>
        <w:r w:rsidR="00291EBF">
          <w:rPr>
            <w:noProof/>
            <w:webHidden/>
          </w:rPr>
          <w:fldChar w:fldCharType="separate"/>
        </w:r>
        <w:r w:rsidR="00291EBF">
          <w:rPr>
            <w:noProof/>
            <w:webHidden/>
          </w:rPr>
          <w:t>7</w:t>
        </w:r>
        <w:r w:rsidR="00291EBF">
          <w:rPr>
            <w:noProof/>
            <w:webHidden/>
          </w:rPr>
          <w:fldChar w:fldCharType="end"/>
        </w:r>
      </w:hyperlink>
    </w:p>
    <w:p w:rsidR="004B59C0" w:rsidRPr="00DA3469" w:rsidRDefault="004B59C0">
      <w:pPr>
        <w:rPr>
          <w:rFonts w:ascii="Arial" w:hAnsi="Arial" w:cs="Arial"/>
        </w:rPr>
      </w:pPr>
      <w:r w:rsidRPr="00DA3469">
        <w:rPr>
          <w:rFonts w:ascii="Arial" w:hAnsi="Arial" w:cs="Arial"/>
        </w:rPr>
        <w:fldChar w:fldCharType="end"/>
      </w:r>
    </w:p>
    <w:p w:rsidR="001B5080" w:rsidRPr="00DA3469" w:rsidRDefault="004B59C0" w:rsidP="001B5080">
      <w:pPr>
        <w:pStyle w:val="NormalIndent"/>
        <w:rPr>
          <w:rFonts w:ascii="Arial" w:hAnsi="Arial" w:cs="Arial"/>
        </w:rPr>
      </w:pPr>
      <w:r w:rsidRPr="00DA3469">
        <w:rPr>
          <w:rFonts w:ascii="Arial" w:hAnsi="Arial" w:cs="Arial"/>
        </w:rPr>
        <w:br w:type="page"/>
      </w:r>
    </w:p>
    <w:p w:rsidR="00032E5D" w:rsidRPr="00DA3469" w:rsidRDefault="00032E5D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1" w:name="_Toc409379716"/>
      <w:r w:rsidRPr="00DA3469">
        <w:rPr>
          <w:rFonts w:ascii="Arial" w:hAnsi="Arial" w:cs="Arial"/>
        </w:rPr>
        <w:lastRenderedPageBreak/>
        <w:t>Executive Summary</w:t>
      </w:r>
      <w:bookmarkEnd w:id="1"/>
    </w:p>
    <w:p w:rsidR="00032E5D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&lt;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>A short summary of the overall business case</w:t>
      </w:r>
      <w:r w:rsidRPr="00DA346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032E5D" w:rsidRPr="00DA3469" w:rsidRDefault="00032E5D" w:rsidP="00032E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rPr>
          <w:rFonts w:ascii="Arial" w:hAnsi="Arial" w:cs="Arial"/>
          <w:b/>
        </w:rPr>
      </w:pPr>
    </w:p>
    <w:p w:rsidR="00032E5D" w:rsidRPr="00DA3469" w:rsidRDefault="004B59C0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" w:name="_Toc409379717"/>
      <w:r w:rsidRPr="00DA3469">
        <w:rPr>
          <w:rFonts w:ascii="Arial" w:hAnsi="Arial" w:cs="Arial"/>
        </w:rPr>
        <w:t>Opportunity Overview</w:t>
      </w:r>
      <w:bookmarkEnd w:id="2"/>
    </w:p>
    <w:p w:rsidR="004B59C0" w:rsidRPr="00DA3469" w:rsidRDefault="004B59C0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3" w:name="_Toc409379718"/>
      <w:r w:rsidRPr="00DA3469">
        <w:rPr>
          <w:rFonts w:ascii="Arial" w:hAnsi="Arial" w:cs="Arial"/>
        </w:rPr>
        <w:t>Context and Background</w:t>
      </w:r>
      <w:bookmarkEnd w:id="3"/>
    </w:p>
    <w:p w:rsidR="00032E5D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>An overview of the opportunity and related issues</w:t>
      </w:r>
    </w:p>
    <w:p w:rsidR="00032E5D" w:rsidRPr="00DA3469" w:rsidRDefault="00032E5D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are the related complications / issues?</w:t>
      </w:r>
    </w:p>
    <w:p w:rsidR="00032E5D" w:rsidRPr="00DA3469" w:rsidRDefault="00032E5D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is the chronology of events that have led to this point?</w:t>
      </w:r>
    </w:p>
    <w:p w:rsidR="00032E5D" w:rsidRPr="00DA3469" w:rsidRDefault="00032E5D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is the decision required and when does it need to be made by?</w:t>
      </w:r>
    </w:p>
    <w:p w:rsidR="00BB42B9" w:rsidRPr="00DA3469" w:rsidRDefault="00BB42B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 xml:space="preserve">What are the details of the proposed transaction? </w:t>
      </w:r>
      <w:r w:rsidR="00DA346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032E5D" w:rsidRPr="00DA3469" w:rsidRDefault="00032E5D" w:rsidP="00032E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rPr>
          <w:rFonts w:ascii="Arial" w:hAnsi="Arial" w:cs="Arial"/>
          <w:b/>
        </w:rPr>
      </w:pPr>
    </w:p>
    <w:p w:rsidR="00032E5D" w:rsidRPr="00DA3469" w:rsidRDefault="00032E5D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4" w:name="_Toc409379719"/>
      <w:r w:rsidRPr="00DA3469">
        <w:rPr>
          <w:rFonts w:ascii="Arial" w:hAnsi="Arial" w:cs="Arial"/>
        </w:rPr>
        <w:t>Strategic Fit</w:t>
      </w:r>
      <w:bookmarkEnd w:id="4"/>
    </w:p>
    <w:p w:rsidR="00BB42B9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BB42B9" w:rsidRPr="00DA3469">
        <w:rPr>
          <w:rFonts w:ascii="Arial" w:hAnsi="Arial" w:cs="Arial"/>
          <w:i/>
          <w:iCs/>
          <w:color w:val="365F91" w:themeColor="accent1" w:themeShade="BF"/>
        </w:rPr>
        <w:t>What is the organisational strategy and how does this business case support it?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BB42B9" w:rsidRPr="00DA3469" w:rsidRDefault="00BB42B9" w:rsidP="00BB42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/>
        <w:ind w:left="720"/>
        <w:rPr>
          <w:rFonts w:ascii="Arial" w:hAnsi="Arial" w:cs="Arial"/>
        </w:rPr>
      </w:pPr>
    </w:p>
    <w:p w:rsidR="00032E5D" w:rsidRPr="00DA3469" w:rsidRDefault="00032E5D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5" w:name="_Toc409379720"/>
      <w:r w:rsidRPr="00DA3469">
        <w:rPr>
          <w:rFonts w:ascii="Arial" w:hAnsi="Arial" w:cs="Arial"/>
        </w:rPr>
        <w:t>Financial Attractiveness</w:t>
      </w:r>
      <w:bookmarkEnd w:id="5"/>
    </w:p>
    <w:p w:rsidR="00032E5D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BB42B9" w:rsidRPr="00DA3469">
        <w:rPr>
          <w:rFonts w:ascii="Arial" w:hAnsi="Arial" w:cs="Arial"/>
          <w:i/>
          <w:iCs/>
          <w:color w:val="365F91" w:themeColor="accent1" w:themeShade="BF"/>
        </w:rPr>
        <w:t>What is the projected investment and expected return?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BB42B9" w:rsidRPr="00DA3469" w:rsidRDefault="00BB42B9" w:rsidP="00BB4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720"/>
        <w:rPr>
          <w:rFonts w:ascii="Arial" w:hAnsi="Arial" w:cs="Arial"/>
        </w:rPr>
      </w:pPr>
    </w:p>
    <w:p w:rsidR="00032E5D" w:rsidRPr="00DA3469" w:rsidRDefault="00032E5D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6" w:name="_Toc409379721"/>
      <w:r w:rsidRPr="00DA3469">
        <w:rPr>
          <w:rFonts w:ascii="Arial" w:hAnsi="Arial" w:cs="Arial"/>
        </w:rPr>
        <w:t>Risks and Issues</w:t>
      </w:r>
      <w:bookmarkEnd w:id="6"/>
    </w:p>
    <w:p w:rsidR="00B946D6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BB42B9" w:rsidRPr="00DA3469">
        <w:rPr>
          <w:rFonts w:ascii="Arial" w:hAnsi="Arial" w:cs="Arial"/>
          <w:i/>
          <w:iCs/>
          <w:color w:val="365F91" w:themeColor="accent1" w:themeShade="BF"/>
        </w:rPr>
        <w:t>What are the main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 xml:space="preserve"> risks and issues, and how </w:t>
      </w:r>
      <w:r w:rsidR="00B946D6" w:rsidRPr="00DA3469">
        <w:rPr>
          <w:rFonts w:ascii="Arial" w:hAnsi="Arial" w:cs="Arial"/>
          <w:i/>
          <w:iCs/>
          <w:color w:val="365F91" w:themeColor="accent1" w:themeShade="BF"/>
        </w:rPr>
        <w:t xml:space="preserve">can these be 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>addressed</w:t>
      </w:r>
      <w:r w:rsidR="00B946D6" w:rsidRPr="00DA3469">
        <w:rPr>
          <w:rFonts w:ascii="Arial" w:hAnsi="Arial" w:cs="Arial"/>
          <w:i/>
          <w:iCs/>
          <w:color w:val="365F91" w:themeColor="accent1" w:themeShade="BF"/>
        </w:rPr>
        <w:t>?</w:t>
      </w:r>
    </w:p>
    <w:p w:rsidR="00032E5D" w:rsidRPr="00DA3469" w:rsidRDefault="00B946D6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is the likelihood of winning?</w:t>
      </w:r>
      <w:r w:rsidR="00DA346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F2477B" w:rsidRPr="00DA3469" w:rsidRDefault="00F2477B" w:rsidP="00032E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rPr>
          <w:rFonts w:ascii="Arial" w:hAnsi="Arial" w:cs="Arial"/>
        </w:rPr>
      </w:pPr>
    </w:p>
    <w:p w:rsidR="00032E5D" w:rsidRPr="00DA3469" w:rsidRDefault="00032E5D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7" w:name="_Toc409379722"/>
      <w:r w:rsidRPr="00DA3469">
        <w:rPr>
          <w:rFonts w:ascii="Arial" w:hAnsi="Arial" w:cs="Arial"/>
        </w:rPr>
        <w:t>Technical Overview</w:t>
      </w:r>
      <w:bookmarkEnd w:id="7"/>
    </w:p>
    <w:p w:rsidR="00F2477B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>Describe the opportunity in terms of its technical requirements and the proposed technical strategy</w:t>
      </w:r>
      <w:r w:rsidR="00F2477B" w:rsidRPr="00DA3469">
        <w:rPr>
          <w:rFonts w:ascii="Arial" w:hAnsi="Arial" w:cs="Arial"/>
          <w:i/>
          <w:iCs/>
          <w:color w:val="365F91" w:themeColor="accent1" w:themeShade="BF"/>
        </w:rPr>
        <w:t xml:space="preserve"> (if relevant)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F2477B" w:rsidRPr="00DA3469" w:rsidRDefault="00F2477B" w:rsidP="00F24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720"/>
        <w:rPr>
          <w:rFonts w:ascii="Arial" w:hAnsi="Arial" w:cs="Arial"/>
        </w:rPr>
      </w:pPr>
    </w:p>
    <w:p w:rsidR="00DA3469" w:rsidRDefault="00DA3469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</w:rPr>
        <w:br w:type="page"/>
      </w:r>
    </w:p>
    <w:p w:rsidR="00032E5D" w:rsidRPr="00DA3469" w:rsidRDefault="002A6D53" w:rsidP="00DA346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8" w:name="_Toc409379723"/>
      <w:r w:rsidRPr="00DA3469">
        <w:rPr>
          <w:rFonts w:ascii="Arial" w:hAnsi="Arial" w:cs="Arial"/>
        </w:rPr>
        <w:lastRenderedPageBreak/>
        <w:t xml:space="preserve">External </w:t>
      </w:r>
      <w:r w:rsidR="00032E5D" w:rsidRPr="00DA3469">
        <w:rPr>
          <w:rFonts w:ascii="Arial" w:hAnsi="Arial" w:cs="Arial"/>
        </w:rPr>
        <w:t>Market Analysis</w:t>
      </w:r>
      <w:bookmarkEnd w:id="8"/>
      <w:r w:rsidR="00032E5D" w:rsidRPr="00DA3469">
        <w:rPr>
          <w:rFonts w:ascii="Arial" w:hAnsi="Arial" w:cs="Arial"/>
        </w:rPr>
        <w:t xml:space="preserve"> </w:t>
      </w:r>
    </w:p>
    <w:p w:rsidR="004B59C0" w:rsidRPr="00DA3469" w:rsidRDefault="00DA3469" w:rsidP="00263DB9">
      <w:pPr>
        <w:pStyle w:val="Heading2"/>
        <w:tabs>
          <w:tab w:val="left" w:pos="1134"/>
        </w:tabs>
        <w:ind w:left="1134" w:hanging="1134"/>
      </w:pPr>
      <w:bookmarkStart w:id="9" w:name="_Toc409379724"/>
      <w:r w:rsidRPr="00DA3469">
        <w:t>8.1</w:t>
      </w:r>
      <w:r w:rsidRPr="00DA3469">
        <w:tab/>
      </w:r>
      <w:r w:rsidR="004B59C0" w:rsidRPr="00DA3469">
        <w:t>T</w:t>
      </w:r>
      <w:r w:rsidR="00032E5D" w:rsidRPr="00DA3469">
        <w:t xml:space="preserve">arget </w:t>
      </w:r>
      <w:r w:rsidR="00F2477B" w:rsidRPr="00DA3469">
        <w:t>m</w:t>
      </w:r>
      <w:r w:rsidR="00032E5D" w:rsidRPr="00DA3469">
        <w:t>arket</w:t>
      </w:r>
      <w:bookmarkEnd w:id="9"/>
      <w:r w:rsidR="00F2477B" w:rsidRPr="00DA3469">
        <w:t xml:space="preserve">  </w:t>
      </w:r>
    </w:p>
    <w:p w:rsidR="004B59C0" w:rsidRPr="00DA3469" w:rsidRDefault="00DA346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F2477B" w:rsidRPr="00DA3469">
        <w:rPr>
          <w:rFonts w:ascii="Arial" w:hAnsi="Arial" w:cs="Arial"/>
          <w:i/>
          <w:iCs/>
          <w:color w:val="365F91" w:themeColor="accent1" w:themeShade="BF"/>
        </w:rPr>
        <w:t>What is the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 xml:space="preserve"> target market</w:t>
      </w:r>
      <w:r w:rsidR="00F2477B" w:rsidRPr="00DA3469">
        <w:rPr>
          <w:rFonts w:ascii="Arial" w:hAnsi="Arial" w:cs="Arial"/>
          <w:i/>
          <w:iCs/>
          <w:color w:val="365F91" w:themeColor="accent1" w:themeShade="BF"/>
        </w:rPr>
        <w:t xml:space="preserve">? </w:t>
      </w:r>
    </w:p>
    <w:p w:rsidR="004B59C0" w:rsidRPr="00DA3469" w:rsidRDefault="00F2477B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are the customer needs?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 xml:space="preserve"> </w:t>
      </w:r>
    </w:p>
    <w:p w:rsidR="00032E5D" w:rsidRPr="00DA3469" w:rsidRDefault="00F2477B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are the</w:t>
      </w:r>
      <w:r w:rsidR="00032E5D" w:rsidRPr="00DA3469">
        <w:rPr>
          <w:rFonts w:ascii="Arial" w:hAnsi="Arial" w:cs="Arial"/>
          <w:i/>
          <w:iCs/>
          <w:color w:val="365F91" w:themeColor="accent1" w:themeShade="BF"/>
        </w:rPr>
        <w:t xml:space="preserve"> ma</w:t>
      </w:r>
      <w:r w:rsidRPr="00DA3469">
        <w:rPr>
          <w:rFonts w:ascii="Arial" w:hAnsi="Arial" w:cs="Arial"/>
          <w:i/>
          <w:iCs/>
          <w:color w:val="365F91" w:themeColor="accent1" w:themeShade="BF"/>
        </w:rPr>
        <w:t>r</w:t>
      </w:r>
      <w:r w:rsidR="004B59C0" w:rsidRPr="00DA3469">
        <w:rPr>
          <w:rFonts w:ascii="Arial" w:hAnsi="Arial" w:cs="Arial"/>
          <w:i/>
          <w:iCs/>
          <w:color w:val="365F91" w:themeColor="accent1" w:themeShade="BF"/>
        </w:rPr>
        <w:t>ket entry and/or exit barriers?</w:t>
      </w:r>
      <w:r w:rsidR="00DA346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263DB9" w:rsidRDefault="00DA3469" w:rsidP="00263DB9">
      <w:pPr>
        <w:pStyle w:val="Heading2"/>
        <w:tabs>
          <w:tab w:val="left" w:pos="1134"/>
        </w:tabs>
        <w:ind w:left="1134" w:hanging="1134"/>
      </w:pPr>
      <w:bookmarkStart w:id="10" w:name="_Toc409379725"/>
      <w:r w:rsidRPr="00263DB9">
        <w:t>8.2</w:t>
      </w:r>
      <w:r w:rsidRPr="00263DB9">
        <w:tab/>
      </w:r>
      <w:r w:rsidR="004B59C0" w:rsidRPr="00263DB9">
        <w:t>Market segmentation and addressable market</w:t>
      </w:r>
      <w:bookmarkEnd w:id="10"/>
      <w:r w:rsidR="004B59C0" w:rsidRPr="00263DB9">
        <w:t xml:space="preserve"> </w:t>
      </w:r>
    </w:p>
    <w:p w:rsidR="004B59C0" w:rsidRPr="00DA3469" w:rsidRDefault="00263DB9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F2477B" w:rsidRPr="00DA3469">
        <w:rPr>
          <w:rFonts w:ascii="Arial" w:hAnsi="Arial" w:cs="Arial"/>
          <w:i/>
          <w:iCs/>
          <w:color w:val="365F91" w:themeColor="accent1" w:themeShade="BF"/>
        </w:rPr>
        <w:t xml:space="preserve">How is the market segmented? </w:t>
      </w:r>
    </w:p>
    <w:p w:rsidR="00F2477B" w:rsidRPr="00DA3469" w:rsidRDefault="00F2477B" w:rsidP="00DA34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DA3469">
        <w:rPr>
          <w:rFonts w:ascii="Arial" w:hAnsi="Arial" w:cs="Arial"/>
          <w:i/>
          <w:iCs/>
          <w:color w:val="365F91" w:themeColor="accent1" w:themeShade="BF"/>
        </w:rPr>
        <w:t>What is the size of the addressable market</w:t>
      </w:r>
      <w:r w:rsidR="004B59C0" w:rsidRPr="00DA3469">
        <w:rPr>
          <w:rFonts w:ascii="Arial" w:hAnsi="Arial" w:cs="Arial"/>
          <w:i/>
          <w:iCs/>
          <w:color w:val="365F91" w:themeColor="accent1" w:themeShade="BF"/>
        </w:rPr>
        <w:t>s for each product and service</w:t>
      </w:r>
      <w:r w:rsidR="00263DB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263DB9" w:rsidRDefault="00DA3469" w:rsidP="00263DB9">
      <w:pPr>
        <w:pStyle w:val="Heading2"/>
        <w:tabs>
          <w:tab w:val="left" w:pos="1134"/>
        </w:tabs>
        <w:ind w:left="1134" w:hanging="1134"/>
      </w:pPr>
      <w:bookmarkStart w:id="11" w:name="_Toc409379726"/>
      <w:r w:rsidRPr="00263DB9">
        <w:t>8.3</w:t>
      </w:r>
      <w:r w:rsidRPr="00263DB9">
        <w:tab/>
      </w:r>
      <w:r w:rsidR="00032E5D" w:rsidRPr="00263DB9">
        <w:t xml:space="preserve">Customer </w:t>
      </w:r>
      <w:r w:rsidR="004B59C0" w:rsidRPr="00263DB9">
        <w:t>profile</w:t>
      </w:r>
      <w:bookmarkEnd w:id="11"/>
      <w:r w:rsidR="004B59C0" w:rsidRPr="00263DB9">
        <w:t xml:space="preserve"> </w:t>
      </w:r>
    </w:p>
    <w:p w:rsidR="004B59C0" w:rsidRPr="00263DB9" w:rsidRDefault="00263DB9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F2477B" w:rsidRPr="00263DB9">
        <w:rPr>
          <w:rFonts w:ascii="Arial" w:hAnsi="Arial" w:cs="Arial"/>
          <w:i/>
          <w:iCs/>
          <w:color w:val="365F91" w:themeColor="accent1" w:themeShade="BF"/>
        </w:rPr>
        <w:t xml:space="preserve">Who are the typical customers?  </w:t>
      </w:r>
    </w:p>
    <w:p w:rsidR="004B59C0" w:rsidRPr="00263DB9" w:rsidRDefault="00F2477B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263DB9">
        <w:rPr>
          <w:rFonts w:ascii="Arial" w:hAnsi="Arial" w:cs="Arial"/>
          <w:i/>
          <w:iCs/>
          <w:color w:val="365F91" w:themeColor="accent1" w:themeShade="BF"/>
        </w:rPr>
        <w:t xml:space="preserve">What are the customer requirements? </w:t>
      </w:r>
    </w:p>
    <w:p w:rsidR="00032E5D" w:rsidRPr="00263DB9" w:rsidRDefault="004B59C0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263DB9">
        <w:rPr>
          <w:rFonts w:ascii="Arial" w:hAnsi="Arial" w:cs="Arial"/>
          <w:i/>
          <w:iCs/>
          <w:color w:val="365F91" w:themeColor="accent1" w:themeShade="BF"/>
        </w:rPr>
        <w:t>What are the “hot buttons”?</w:t>
      </w:r>
      <w:r w:rsidR="00263DB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263DB9" w:rsidRDefault="00263DB9" w:rsidP="00263DB9">
      <w:pPr>
        <w:pStyle w:val="Heading2"/>
        <w:tabs>
          <w:tab w:val="left" w:pos="1134"/>
        </w:tabs>
        <w:ind w:left="1134" w:hanging="1134"/>
      </w:pPr>
      <w:bookmarkStart w:id="12" w:name="_Toc409379727"/>
      <w:r w:rsidRPr="00263DB9">
        <w:t>8.4</w:t>
      </w:r>
      <w:r w:rsidRPr="00263DB9">
        <w:tab/>
      </w:r>
      <w:r w:rsidR="002A6D53" w:rsidRPr="00263DB9">
        <w:t>Substitute products</w:t>
      </w:r>
      <w:bookmarkEnd w:id="12"/>
      <w:r w:rsidR="004B59C0" w:rsidRPr="00263DB9">
        <w:t xml:space="preserve"> </w:t>
      </w:r>
    </w:p>
    <w:p w:rsidR="00032E5D" w:rsidRPr="00263DB9" w:rsidRDefault="00263DB9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2A6D53" w:rsidRPr="00263DB9">
        <w:rPr>
          <w:rFonts w:ascii="Arial" w:hAnsi="Arial" w:cs="Arial"/>
          <w:i/>
          <w:iCs/>
          <w:color w:val="365F91" w:themeColor="accent1" w:themeShade="BF"/>
        </w:rPr>
        <w:t>What are the substitute goods and servi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ces meeting the customer needs?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263DB9" w:rsidRDefault="00263DB9" w:rsidP="00263DB9">
      <w:pPr>
        <w:pStyle w:val="Heading2"/>
        <w:tabs>
          <w:tab w:val="left" w:pos="1134"/>
        </w:tabs>
        <w:ind w:left="1134" w:hanging="1134"/>
      </w:pPr>
      <w:bookmarkStart w:id="13" w:name="_Toc409379728"/>
      <w:r w:rsidRPr="00263DB9">
        <w:t>8.5</w:t>
      </w:r>
      <w:r w:rsidRPr="00263DB9">
        <w:tab/>
      </w:r>
      <w:r w:rsidR="004B59C0" w:rsidRPr="00263DB9">
        <w:t>Competition</w:t>
      </w:r>
      <w:bookmarkEnd w:id="13"/>
      <w:r w:rsidR="004B59C0" w:rsidRPr="00263DB9">
        <w:t xml:space="preserve"> </w:t>
      </w:r>
    </w:p>
    <w:p w:rsidR="004B59C0" w:rsidRPr="00263DB9" w:rsidRDefault="00263DB9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2A6D53" w:rsidRPr="00263DB9">
        <w:rPr>
          <w:rFonts w:ascii="Arial" w:hAnsi="Arial" w:cs="Arial"/>
          <w:i/>
          <w:iCs/>
          <w:color w:val="365F91" w:themeColor="accent1" w:themeShade="BF"/>
        </w:rPr>
        <w:t xml:space="preserve">Who are the main competitors? </w:t>
      </w:r>
    </w:p>
    <w:p w:rsidR="004B59C0" w:rsidRPr="00263DB9" w:rsidRDefault="002A6D53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263DB9">
        <w:rPr>
          <w:rFonts w:ascii="Arial" w:hAnsi="Arial" w:cs="Arial"/>
          <w:i/>
          <w:iCs/>
          <w:color w:val="365F91" w:themeColor="accent1" w:themeShade="BF"/>
        </w:rPr>
        <w:t xml:space="preserve">What are their strengths and weaknesses? </w:t>
      </w:r>
    </w:p>
    <w:p w:rsidR="004B59C0" w:rsidRPr="00263DB9" w:rsidRDefault="002A6D53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263DB9">
        <w:rPr>
          <w:rFonts w:ascii="Arial" w:hAnsi="Arial" w:cs="Arial"/>
          <w:i/>
          <w:iCs/>
          <w:color w:val="365F91" w:themeColor="accent1" w:themeShade="BF"/>
        </w:rPr>
        <w:t xml:space="preserve">What are their market shares? </w:t>
      </w:r>
    </w:p>
    <w:p w:rsidR="002A6D53" w:rsidRPr="00263DB9" w:rsidRDefault="002A6D53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263DB9">
        <w:rPr>
          <w:rFonts w:ascii="Arial" w:hAnsi="Arial" w:cs="Arial"/>
          <w:i/>
          <w:iCs/>
          <w:color w:val="365F91" w:themeColor="accent1" w:themeShade="BF"/>
        </w:rPr>
        <w:t>Wh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at is the basis of competition?</w:t>
      </w:r>
      <w:r w:rsidR="00263DB9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2A6D53" w:rsidRPr="00263DB9" w:rsidRDefault="002A6D53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</w:p>
    <w:p w:rsidR="00263DB9" w:rsidRDefault="00263DB9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</w:rPr>
        <w:br w:type="page"/>
      </w:r>
    </w:p>
    <w:p w:rsidR="00263DB9" w:rsidRPr="00DA3469" w:rsidRDefault="00263DB9" w:rsidP="00263DB9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14" w:name="_Toc409379729"/>
      <w:r w:rsidRPr="00DA3469">
        <w:rPr>
          <w:rFonts w:ascii="Arial" w:hAnsi="Arial" w:cs="Arial"/>
        </w:rPr>
        <w:lastRenderedPageBreak/>
        <w:t>Internal Business Analysis</w:t>
      </w:r>
      <w:bookmarkEnd w:id="14"/>
      <w:r w:rsidRPr="00DA3469">
        <w:rPr>
          <w:rFonts w:ascii="Arial" w:hAnsi="Arial" w:cs="Arial"/>
        </w:rPr>
        <w:t xml:space="preserve"> </w:t>
      </w:r>
    </w:p>
    <w:p w:rsidR="004B59C0" w:rsidRPr="00DA3469" w:rsidRDefault="004B59C0" w:rsidP="004B59C0">
      <w:pPr>
        <w:rPr>
          <w:rFonts w:ascii="Arial" w:hAnsi="Arial" w:cs="Arial"/>
        </w:rPr>
      </w:pPr>
    </w:p>
    <w:p w:rsidR="004B59C0" w:rsidRPr="00263DB9" w:rsidRDefault="00263DB9" w:rsidP="00263DB9">
      <w:pPr>
        <w:pStyle w:val="Heading2"/>
        <w:tabs>
          <w:tab w:val="left" w:pos="1134"/>
        </w:tabs>
        <w:ind w:left="1134" w:hanging="1134"/>
      </w:pPr>
      <w:bookmarkStart w:id="15" w:name="_Toc409379730"/>
      <w:r>
        <w:t>9.1</w:t>
      </w:r>
      <w:r>
        <w:tab/>
      </w:r>
      <w:r w:rsidR="004B59C0" w:rsidRPr="00263DB9">
        <w:t>Strengths and Weaknesses</w:t>
      </w:r>
      <w:bookmarkEnd w:id="15"/>
      <w:r w:rsidR="004B59C0" w:rsidRPr="00263DB9">
        <w:t xml:space="preserve"> </w:t>
      </w:r>
    </w:p>
    <w:p w:rsidR="00032E5D" w:rsidRPr="00263DB9" w:rsidRDefault="00263DB9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2A6D53" w:rsidRPr="00263DB9">
        <w:rPr>
          <w:rFonts w:ascii="Arial" w:hAnsi="Arial" w:cs="Arial"/>
          <w:i/>
          <w:iCs/>
          <w:color w:val="365F91" w:themeColor="accent1" w:themeShade="BF"/>
        </w:rPr>
        <w:t xml:space="preserve">What are the </w:t>
      </w:r>
      <w:r w:rsidR="00032E5D" w:rsidRPr="00263DB9">
        <w:rPr>
          <w:rFonts w:ascii="Arial" w:hAnsi="Arial" w:cs="Arial"/>
          <w:i/>
          <w:iCs/>
          <w:color w:val="365F91" w:themeColor="accent1" w:themeShade="BF"/>
        </w:rPr>
        <w:t>strengths and w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 xml:space="preserve">eaknesses of the opportunity </w:t>
      </w:r>
      <w:r w:rsidR="00032E5D" w:rsidRPr="00263DB9">
        <w:rPr>
          <w:rFonts w:ascii="Arial" w:hAnsi="Arial" w:cs="Arial"/>
          <w:i/>
          <w:iCs/>
          <w:color w:val="365F91" w:themeColor="accent1" w:themeShade="BF"/>
        </w:rPr>
        <w:t>to address the market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 xml:space="preserve"> need?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263DB9" w:rsidRDefault="00263DB9" w:rsidP="00263DB9">
      <w:pPr>
        <w:pStyle w:val="Heading2"/>
        <w:tabs>
          <w:tab w:val="left" w:pos="1134"/>
        </w:tabs>
        <w:ind w:left="1134" w:hanging="1134"/>
      </w:pPr>
      <w:bookmarkStart w:id="16" w:name="_Toc409379731"/>
      <w:r>
        <w:t>9.2</w:t>
      </w:r>
      <w:r>
        <w:tab/>
      </w:r>
      <w:r w:rsidR="00032E5D" w:rsidRPr="00263DB9">
        <w:t>Strategic, Financial, and Marketing Fit</w:t>
      </w:r>
      <w:bookmarkEnd w:id="16"/>
      <w:r w:rsidR="004B59C0" w:rsidRPr="00263DB9">
        <w:t xml:space="preserve"> </w:t>
      </w:r>
    </w:p>
    <w:p w:rsidR="00032E5D" w:rsidRPr="00263DB9" w:rsidRDefault="00263DB9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How does the opportunity fit with the</w:t>
      </w:r>
      <w:r w:rsidR="00032E5D" w:rsidRPr="00263DB9">
        <w:rPr>
          <w:rFonts w:ascii="Arial" w:hAnsi="Arial" w:cs="Arial"/>
          <w:i/>
          <w:iCs/>
          <w:color w:val="365F91" w:themeColor="accent1" w:themeShade="BF"/>
        </w:rPr>
        <w:t xml:space="preserve"> short- and long-term strategic, marketing, and financial objectives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263DB9" w:rsidRDefault="00263DB9" w:rsidP="00263DB9">
      <w:pPr>
        <w:pStyle w:val="Heading2"/>
        <w:tabs>
          <w:tab w:val="left" w:pos="1134"/>
        </w:tabs>
        <w:ind w:left="1134" w:hanging="1134"/>
      </w:pPr>
      <w:bookmarkStart w:id="17" w:name="_Toc409379732"/>
      <w:r>
        <w:t>9.3</w:t>
      </w:r>
      <w:r>
        <w:tab/>
      </w:r>
      <w:r w:rsidR="004B59C0" w:rsidRPr="00263DB9">
        <w:t>Technical Capability</w:t>
      </w:r>
      <w:bookmarkEnd w:id="17"/>
    </w:p>
    <w:p w:rsidR="00032E5D" w:rsidRPr="00263DB9" w:rsidRDefault="00263DB9" w:rsidP="00263DB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What is the</w:t>
      </w:r>
      <w:r w:rsidR="00032E5D" w:rsidRPr="00263DB9">
        <w:rPr>
          <w:rFonts w:ascii="Arial" w:hAnsi="Arial" w:cs="Arial"/>
          <w:i/>
          <w:iCs/>
          <w:color w:val="365F91" w:themeColor="accent1" w:themeShade="BF"/>
        </w:rPr>
        <w:t xml:space="preserve"> opportunity 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for fit with the organisation’s</w:t>
      </w:r>
      <w:r w:rsidR="00032E5D" w:rsidRPr="00263DB9">
        <w:rPr>
          <w:rFonts w:ascii="Arial" w:hAnsi="Arial" w:cs="Arial"/>
          <w:i/>
          <w:iCs/>
          <w:color w:val="365F91" w:themeColor="accent1" w:themeShade="BF"/>
        </w:rPr>
        <w:t xml:space="preserve"> technological capabilities and 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platforms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  <w:r w:rsidR="004B59C0" w:rsidRPr="00263DB9">
        <w:rPr>
          <w:rFonts w:ascii="Arial" w:hAnsi="Arial" w:cs="Arial"/>
          <w:i/>
          <w:iCs/>
          <w:color w:val="365F91" w:themeColor="accent1" w:themeShade="BF"/>
        </w:rPr>
        <w:t>?</w:t>
      </w:r>
    </w:p>
    <w:p w:rsidR="002A6D53" w:rsidRPr="00DA3469" w:rsidRDefault="002A6D53" w:rsidP="00032E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rPr>
          <w:rFonts w:ascii="Arial" w:hAnsi="Arial" w:cs="Arial"/>
        </w:rPr>
      </w:pPr>
    </w:p>
    <w:p w:rsidR="00032E5D" w:rsidRPr="00426727" w:rsidRDefault="00032E5D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18" w:name="_Toc409379733"/>
      <w:r w:rsidRPr="00426727">
        <w:rPr>
          <w:rFonts w:ascii="Arial" w:hAnsi="Arial" w:cs="Arial"/>
        </w:rPr>
        <w:t>Business Rationale</w:t>
      </w:r>
      <w:bookmarkEnd w:id="18"/>
    </w:p>
    <w:p w:rsidR="004B59C0" w:rsidRPr="00DA3469" w:rsidRDefault="004B59C0" w:rsidP="004B59C0">
      <w:pPr>
        <w:rPr>
          <w:rFonts w:ascii="Arial" w:hAnsi="Arial" w:cs="Arial"/>
        </w:rPr>
      </w:pPr>
    </w:p>
    <w:p w:rsidR="004B59C0" w:rsidRPr="00426727" w:rsidRDefault="00426727" w:rsidP="00426727">
      <w:pPr>
        <w:pStyle w:val="Heading2"/>
        <w:tabs>
          <w:tab w:val="left" w:pos="1134"/>
        </w:tabs>
        <w:ind w:left="1134" w:hanging="1134"/>
      </w:pPr>
      <w:bookmarkStart w:id="19" w:name="_Toc409379734"/>
      <w:r>
        <w:t>10.1</w:t>
      </w:r>
      <w:r>
        <w:tab/>
      </w:r>
      <w:r w:rsidR="004B59C0" w:rsidRPr="00426727">
        <w:t>P</w:t>
      </w:r>
      <w:r w:rsidR="00032E5D" w:rsidRPr="00426727">
        <w:t>otential benefits</w:t>
      </w:r>
      <w:bookmarkEnd w:id="19"/>
    </w:p>
    <w:p w:rsidR="004B59C0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What are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the cost savings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/synergies and additional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revenue achieved 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from the opportunity?  [Show projections model if available with NPV/IRR or similar analysis]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qualitative costs / benefits? (E.g. greater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customer</w:t>
      </w:r>
      <w:r w:rsidRPr="00426727">
        <w:rPr>
          <w:rFonts w:ascii="Arial" w:hAnsi="Arial" w:cs="Arial"/>
          <w:i/>
          <w:iCs/>
          <w:color w:val="365F91" w:themeColor="accent1" w:themeShade="BF"/>
        </w:rPr>
        <w:t xml:space="preserve"> visibility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, </w:t>
      </w:r>
      <w:r w:rsidRPr="00426727">
        <w:rPr>
          <w:rFonts w:ascii="Arial" w:hAnsi="Arial" w:cs="Arial"/>
          <w:i/>
          <w:iCs/>
          <w:color w:val="365F91" w:themeColor="accent1" w:themeShade="BF"/>
        </w:rPr>
        <w:t>increased product ranges)</w:t>
      </w:r>
      <w:r w:rsidR="00426727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426727" w:rsidRDefault="00426727" w:rsidP="00426727">
      <w:pPr>
        <w:pStyle w:val="Heading2"/>
        <w:tabs>
          <w:tab w:val="left" w:pos="1134"/>
        </w:tabs>
        <w:ind w:left="1134" w:hanging="1134"/>
      </w:pPr>
      <w:bookmarkStart w:id="20" w:name="_Toc409379735"/>
      <w:r>
        <w:t>10.2</w:t>
      </w:r>
      <w:r>
        <w:tab/>
      </w:r>
      <w:r w:rsidR="00032E5D" w:rsidRPr="00426727">
        <w:t>Competitive Position</w:t>
      </w:r>
      <w:bookmarkEnd w:id="20"/>
    </w:p>
    <w:p w:rsidR="004B59C0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 xml:space="preserve">What is the competitive impact?  </w:t>
      </w:r>
    </w:p>
    <w:p w:rsidR="00032E5D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is the projected increase in market share?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risks / issues?</w:t>
      </w:r>
      <w:r w:rsidR="00426727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26727" w:rsidRDefault="00426727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</w:rPr>
        <w:br w:type="page"/>
      </w:r>
    </w:p>
    <w:p w:rsidR="004B59C0" w:rsidRPr="00426727" w:rsidRDefault="00032E5D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1" w:name="_Toc409379736"/>
      <w:r w:rsidRPr="00426727">
        <w:rPr>
          <w:rFonts w:ascii="Arial" w:hAnsi="Arial" w:cs="Arial"/>
        </w:rPr>
        <w:lastRenderedPageBreak/>
        <w:t>Potential Alternatives</w:t>
      </w:r>
      <w:bookmarkEnd w:id="21"/>
    </w:p>
    <w:p w:rsidR="004B59C0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 xml:space="preserve">What are the 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alternatives 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to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pursuing this opportunity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?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 xml:space="preserve">What are the 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>issues</w:t>
      </w:r>
      <w:r w:rsidRPr="00426727">
        <w:rPr>
          <w:rFonts w:ascii="Arial" w:hAnsi="Arial" w:cs="Arial"/>
          <w:i/>
          <w:iCs/>
          <w:color w:val="365F91" w:themeColor="accent1" w:themeShade="BF"/>
        </w:rPr>
        <w:t>/risks / costs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associated with each</w:t>
      </w:r>
      <w:r w:rsidRPr="00426727">
        <w:rPr>
          <w:rFonts w:ascii="Arial" w:hAnsi="Arial" w:cs="Arial"/>
          <w:i/>
          <w:iCs/>
          <w:color w:val="365F91" w:themeColor="accent1" w:themeShade="BF"/>
        </w:rPr>
        <w:t>?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</w:t>
      </w:r>
    </w:p>
    <w:p w:rsidR="00032E5D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is the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net present value (NPV) analysis of the likely alternatives as </w:t>
      </w:r>
      <w:r w:rsidRPr="00426727">
        <w:rPr>
          <w:rFonts w:ascii="Arial" w:hAnsi="Arial" w:cs="Arial"/>
          <w:i/>
          <w:iCs/>
          <w:color w:val="365F91" w:themeColor="accent1" w:themeShade="BF"/>
        </w:rPr>
        <w:t>a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ba</w:t>
      </w:r>
      <w:r w:rsidRPr="00426727">
        <w:rPr>
          <w:rFonts w:ascii="Arial" w:hAnsi="Arial" w:cs="Arial"/>
          <w:i/>
          <w:iCs/>
          <w:color w:val="365F91" w:themeColor="accent1" w:themeShade="BF"/>
        </w:rPr>
        <w:t>sis of financial assessment?</w:t>
      </w:r>
      <w:r w:rsidR="00426727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032E5D" w:rsidRPr="00DA3469" w:rsidRDefault="00032E5D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2" w:name="_Toc409379737"/>
      <w:r w:rsidRPr="00DA3469">
        <w:rPr>
          <w:rFonts w:ascii="Arial" w:hAnsi="Arial" w:cs="Arial"/>
        </w:rPr>
        <w:t>Resource Requirements</w:t>
      </w:r>
      <w:bookmarkEnd w:id="22"/>
    </w:p>
    <w:p w:rsidR="004B59C0" w:rsidRPr="00DA3469" w:rsidRDefault="004B59C0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3" w:name="_Toc409379738"/>
      <w:r w:rsidRPr="00DA3469">
        <w:rPr>
          <w:rFonts w:ascii="Arial" w:hAnsi="Arial" w:cs="Arial"/>
        </w:rPr>
        <w:t>Financial Analysis</w:t>
      </w:r>
      <w:bookmarkEnd w:id="23"/>
      <w:r w:rsidRPr="00DA3469">
        <w:rPr>
          <w:rFonts w:ascii="Arial" w:hAnsi="Arial" w:cs="Arial"/>
        </w:rPr>
        <w:t xml:space="preserve"> </w:t>
      </w:r>
    </w:p>
    <w:p w:rsidR="00032E5D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What are the expenses and capital funding requirements?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 xml:space="preserve">What are the relevant 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assumptions </w:t>
      </w:r>
      <w:r w:rsidRPr="00426727">
        <w:rPr>
          <w:rFonts w:ascii="Arial" w:hAnsi="Arial" w:cs="Arial"/>
          <w:i/>
          <w:iCs/>
          <w:color w:val="365F91" w:themeColor="accent1" w:themeShade="BF"/>
        </w:rPr>
        <w:t xml:space="preserve">made in the calculations? 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 </w:t>
      </w:r>
      <w:r w:rsidRPr="00426727">
        <w:rPr>
          <w:rFonts w:ascii="Arial" w:hAnsi="Arial" w:cs="Arial"/>
          <w:i/>
          <w:iCs/>
          <w:color w:val="365F91" w:themeColor="accent1" w:themeShade="BF"/>
        </w:rPr>
        <w:t xml:space="preserve"> (Include sensitivity analysis on critical variables, as appropriate.)</w:t>
      </w:r>
      <w:r w:rsidR="00426727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DA3469" w:rsidRDefault="004B59C0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4" w:name="_Toc409379739"/>
      <w:r w:rsidRPr="00DA3469">
        <w:rPr>
          <w:rFonts w:ascii="Arial" w:hAnsi="Arial" w:cs="Arial"/>
        </w:rPr>
        <w:t>Staff and training</w:t>
      </w:r>
      <w:bookmarkEnd w:id="24"/>
    </w:p>
    <w:p w:rsidR="004B59C0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 xml:space="preserve">What are the staffing requirements? 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training requirements?</w:t>
      </w:r>
      <w:r w:rsidR="00426727">
        <w:rPr>
          <w:rFonts w:ascii="Arial" w:hAnsi="Arial" w:cs="Arial"/>
          <w:i/>
          <w:iCs/>
          <w:color w:val="365F91" w:themeColor="accent1" w:themeShade="BF"/>
        </w:rPr>
        <w:t>&gt;</w:t>
      </w:r>
      <w:r w:rsidRPr="00426727">
        <w:rPr>
          <w:rFonts w:ascii="Arial" w:hAnsi="Arial" w:cs="Arial"/>
          <w:i/>
          <w:iCs/>
          <w:color w:val="365F91" w:themeColor="accent1" w:themeShade="BF"/>
        </w:rPr>
        <w:t xml:space="preserve"> </w:t>
      </w:r>
    </w:p>
    <w:p w:rsidR="004B59C0" w:rsidRPr="00DA3469" w:rsidRDefault="004B59C0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5" w:name="_Toc409379740"/>
      <w:r w:rsidRPr="00DA3469">
        <w:rPr>
          <w:rFonts w:ascii="Arial" w:hAnsi="Arial" w:cs="Arial"/>
        </w:rPr>
        <w:t>Capital and infrastructure</w:t>
      </w:r>
      <w:bookmarkEnd w:id="25"/>
    </w:p>
    <w:p w:rsidR="004B59C0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What are the capital and infrastructure resourcing requirements?</w:t>
      </w:r>
      <w:r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4B59C0" w:rsidRPr="00DA3469" w:rsidRDefault="00032E5D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6" w:name="_Toc409379741"/>
      <w:r w:rsidRPr="00DA3469">
        <w:rPr>
          <w:rFonts w:ascii="Arial" w:hAnsi="Arial" w:cs="Arial"/>
        </w:rPr>
        <w:t>Operat</w:t>
      </w:r>
      <w:r w:rsidR="004B59C0" w:rsidRPr="00DA3469">
        <w:rPr>
          <w:rFonts w:ascii="Arial" w:hAnsi="Arial" w:cs="Arial"/>
        </w:rPr>
        <w:t>ions Plan</w:t>
      </w:r>
      <w:bookmarkEnd w:id="26"/>
    </w:p>
    <w:p w:rsidR="00032E5D" w:rsidRPr="00426727" w:rsidRDefault="00426727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 xml:space="preserve">What is the operations plan to execute on the opportunity? 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risk/issues and methods of mitigation?</w:t>
      </w:r>
      <w:r w:rsidR="00426727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032E5D" w:rsidRPr="00DA3469" w:rsidRDefault="004B59C0" w:rsidP="00426727">
      <w:pPr>
        <w:pStyle w:val="Heading1"/>
        <w:numPr>
          <w:ilvl w:val="0"/>
          <w:numId w:val="12"/>
        </w:numPr>
        <w:tabs>
          <w:tab w:val="left" w:pos="1134"/>
        </w:tabs>
        <w:ind w:left="1134" w:hanging="1134"/>
        <w:rPr>
          <w:rFonts w:ascii="Arial" w:hAnsi="Arial" w:cs="Arial"/>
        </w:rPr>
      </w:pPr>
      <w:bookmarkStart w:id="27" w:name="_Toc409379742"/>
      <w:r w:rsidRPr="00DA3469">
        <w:rPr>
          <w:rFonts w:ascii="Arial" w:hAnsi="Arial" w:cs="Arial"/>
        </w:rPr>
        <w:t xml:space="preserve">Implementation </w:t>
      </w:r>
      <w:r w:rsidR="00032E5D" w:rsidRPr="00DA3469">
        <w:rPr>
          <w:rFonts w:ascii="Arial" w:hAnsi="Arial" w:cs="Arial"/>
        </w:rPr>
        <w:t>Plan</w:t>
      </w:r>
      <w:bookmarkEnd w:id="27"/>
    </w:p>
    <w:p w:rsidR="00032E5D" w:rsidRPr="00426727" w:rsidRDefault="00291EBF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>
        <w:rPr>
          <w:rFonts w:ascii="Arial" w:hAnsi="Arial" w:cs="Arial"/>
          <w:i/>
          <w:iCs/>
          <w:color w:val="365F91" w:themeColor="accent1" w:themeShade="BF"/>
        </w:rPr>
        <w:t>&lt;</w:t>
      </w:r>
      <w:r w:rsidR="004B59C0" w:rsidRPr="00426727">
        <w:rPr>
          <w:rFonts w:ascii="Arial" w:hAnsi="Arial" w:cs="Arial"/>
          <w:i/>
          <w:iCs/>
          <w:color w:val="365F91" w:themeColor="accent1" w:themeShade="BF"/>
        </w:rPr>
        <w:t>What is the implementation plan?</w:t>
      </w:r>
    </w:p>
    <w:p w:rsidR="00032E5D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key milestones?</w:t>
      </w:r>
    </w:p>
    <w:p w:rsidR="00032E5D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quality reviews?</w:t>
      </w:r>
    </w:p>
    <w:p w:rsidR="00032E5D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d</w:t>
      </w:r>
      <w:r w:rsidR="00032E5D" w:rsidRPr="00426727">
        <w:rPr>
          <w:rFonts w:ascii="Arial" w:hAnsi="Arial" w:cs="Arial"/>
          <w:i/>
          <w:iCs/>
          <w:color w:val="365F91" w:themeColor="accent1" w:themeShade="BF"/>
        </w:rPr>
        <w:t xml:space="preserve">ecision </w:t>
      </w:r>
      <w:r w:rsidRPr="00426727">
        <w:rPr>
          <w:rFonts w:ascii="Arial" w:hAnsi="Arial" w:cs="Arial"/>
          <w:i/>
          <w:iCs/>
          <w:color w:val="365F91" w:themeColor="accent1" w:themeShade="BF"/>
        </w:rPr>
        <w:t>points?</w:t>
      </w:r>
    </w:p>
    <w:p w:rsidR="00032E5D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are the key events?</w:t>
      </w:r>
    </w:p>
    <w:p w:rsidR="004B59C0" w:rsidRPr="00426727" w:rsidRDefault="004B59C0" w:rsidP="00426727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30" w:line="240" w:lineRule="atLeast"/>
        <w:ind w:left="1134"/>
        <w:rPr>
          <w:rFonts w:ascii="Arial" w:hAnsi="Arial" w:cs="Arial"/>
          <w:i/>
          <w:iCs/>
          <w:color w:val="365F91" w:themeColor="accent1" w:themeShade="BF"/>
        </w:rPr>
      </w:pPr>
      <w:r w:rsidRPr="00426727">
        <w:rPr>
          <w:rFonts w:ascii="Arial" w:hAnsi="Arial" w:cs="Arial"/>
          <w:i/>
          <w:iCs/>
          <w:color w:val="365F91" w:themeColor="accent1" w:themeShade="BF"/>
        </w:rPr>
        <w:t>What is the approval process?</w:t>
      </w:r>
      <w:r w:rsidR="00291EBF">
        <w:rPr>
          <w:rFonts w:ascii="Arial" w:hAnsi="Arial" w:cs="Arial"/>
          <w:i/>
          <w:iCs/>
          <w:color w:val="365F91" w:themeColor="accent1" w:themeShade="BF"/>
        </w:rPr>
        <w:t>&gt;</w:t>
      </w:r>
    </w:p>
    <w:p w:rsidR="001B5080" w:rsidRPr="00DA3469" w:rsidRDefault="001B5080" w:rsidP="00032E5D">
      <w:pPr>
        <w:pStyle w:val="NormalIndent"/>
        <w:ind w:left="0"/>
        <w:rPr>
          <w:rFonts w:ascii="Arial" w:hAnsi="Arial" w:cs="Arial"/>
        </w:rPr>
      </w:pPr>
    </w:p>
    <w:sectPr w:rsidR="001B5080" w:rsidRPr="00DA3469" w:rsidSect="004B59C0">
      <w:headerReference w:type="default" r:id="rId10"/>
      <w:footerReference w:type="default" r:id="rId11"/>
      <w:pgSz w:w="12240" w:h="15840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EE" w:rsidRDefault="006836EE" w:rsidP="00A27402">
      <w:r>
        <w:separator/>
      </w:r>
    </w:p>
  </w:endnote>
  <w:endnote w:type="continuationSeparator" w:id="0">
    <w:p w:rsidR="006836EE" w:rsidRDefault="006836EE" w:rsidP="00A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69" w:rsidRPr="00DA3469" w:rsidRDefault="00DA3469" w:rsidP="00DA3469">
    <w:pPr>
      <w:pStyle w:val="Footer"/>
      <w:jc w:val="center"/>
      <w:rPr>
        <w:rFonts w:ascii="Arial" w:hAnsi="Arial" w:cs="Arial"/>
        <w:b/>
        <w:bCs/>
        <w:sz w:val="28"/>
        <w:szCs w:val="28"/>
      </w:rPr>
    </w:pPr>
    <w:r w:rsidRPr="00DA3469">
      <w:rPr>
        <w:rFonts w:ascii="Arial" w:hAnsi="Arial" w:cs="Arial"/>
        <w:b/>
        <w:bCs/>
        <w:sz w:val="28"/>
        <w:szCs w:val="28"/>
      </w:rPr>
      <w:t xml:space="preserve">Page  -  </w:t>
    </w:r>
    <w:sdt>
      <w:sdtPr>
        <w:rPr>
          <w:rFonts w:ascii="Arial" w:hAnsi="Arial" w:cs="Arial"/>
          <w:b/>
          <w:bCs/>
          <w:sz w:val="28"/>
          <w:szCs w:val="28"/>
        </w:rPr>
        <w:id w:val="14926823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3469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DA3469">
          <w:rPr>
            <w:rFonts w:ascii="Arial" w:hAnsi="Arial" w:cs="Arial"/>
            <w:b/>
            <w:bCs/>
            <w:sz w:val="28"/>
            <w:szCs w:val="28"/>
          </w:rPr>
          <w:instrText xml:space="preserve"> PAGE   \* MERGEFORMAT </w:instrText>
        </w:r>
        <w:r w:rsidRPr="00DA3469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="006874F8">
          <w:rPr>
            <w:rFonts w:ascii="Arial" w:hAnsi="Arial" w:cs="Arial"/>
            <w:b/>
            <w:bCs/>
            <w:noProof/>
            <w:sz w:val="28"/>
            <w:szCs w:val="28"/>
          </w:rPr>
          <w:t>2</w:t>
        </w:r>
        <w:r w:rsidRPr="00DA3469">
          <w:rPr>
            <w:rFonts w:ascii="Arial" w:hAnsi="Arial" w:cs="Arial"/>
            <w:b/>
            <w:bCs/>
            <w:noProof/>
            <w:sz w:val="28"/>
            <w:szCs w:val="28"/>
          </w:rPr>
          <w:fldChar w:fldCharType="end"/>
        </w:r>
        <w:r w:rsidRPr="00DA3469">
          <w:rPr>
            <w:rFonts w:ascii="Arial" w:hAnsi="Arial" w:cs="Arial"/>
            <w:b/>
            <w:bCs/>
            <w:noProof/>
            <w:sz w:val="28"/>
            <w:szCs w:val="28"/>
          </w:rPr>
          <w:t xml:space="preserve">  -</w:t>
        </w:r>
      </w:sdtContent>
    </w:sdt>
  </w:p>
  <w:p w:rsidR="00A27402" w:rsidRPr="00A27402" w:rsidRDefault="00A27402" w:rsidP="00A274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EE" w:rsidRDefault="006836EE" w:rsidP="00A27402">
      <w:r>
        <w:separator/>
      </w:r>
    </w:p>
  </w:footnote>
  <w:footnote w:type="continuationSeparator" w:id="0">
    <w:p w:rsidR="006836EE" w:rsidRDefault="006836EE" w:rsidP="00A2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69" w:rsidRDefault="00DA3469">
    <w:pPr>
      <w:pStyle w:val="Header"/>
    </w:pPr>
    <w:r>
      <w:rPr>
        <w:rFonts w:ascii="Cambria" w:hAnsi="Cambria"/>
        <w:caps/>
        <w:noProof/>
        <w:lang w:val="en-AU" w:eastAsia="en-AU" w:bidi="he-IL"/>
      </w:rPr>
      <w:drawing>
        <wp:inline distT="0" distB="0" distL="0" distR="0" wp14:anchorId="078A2DDE" wp14:editId="5B0E4117">
          <wp:extent cx="866899" cy="6347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r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781" cy="63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A3469">
      <w:rPr>
        <w:rFonts w:ascii="Arial" w:hAnsi="Arial" w:cs="Arial"/>
        <w:b/>
        <w:bCs/>
        <w:sz w:val="36"/>
        <w:szCs w:val="36"/>
      </w:rPr>
      <w:t>Business Case (BC)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0E93A"/>
    <w:lvl w:ilvl="0">
      <w:numFmt w:val="decimal"/>
      <w:lvlText w:val="*"/>
      <w:lvlJc w:val="left"/>
    </w:lvl>
  </w:abstractNum>
  <w:abstractNum w:abstractNumId="1">
    <w:nsid w:val="022B68DE"/>
    <w:multiLevelType w:val="hybridMultilevel"/>
    <w:tmpl w:val="C568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94F"/>
    <w:multiLevelType w:val="hybridMultilevel"/>
    <w:tmpl w:val="B154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45E3"/>
    <w:multiLevelType w:val="hybridMultilevel"/>
    <w:tmpl w:val="C15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72DE"/>
    <w:multiLevelType w:val="hybridMultilevel"/>
    <w:tmpl w:val="F5FA39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617DF"/>
    <w:multiLevelType w:val="hybridMultilevel"/>
    <w:tmpl w:val="F206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3EE0"/>
    <w:multiLevelType w:val="hybridMultilevel"/>
    <w:tmpl w:val="3A08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3547B"/>
    <w:multiLevelType w:val="hybridMultilevel"/>
    <w:tmpl w:val="8CBC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246F6"/>
    <w:multiLevelType w:val="multilevel"/>
    <w:tmpl w:val="0ED0A1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706E76"/>
    <w:multiLevelType w:val="hybridMultilevel"/>
    <w:tmpl w:val="F24A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516F0"/>
    <w:multiLevelType w:val="hybridMultilevel"/>
    <w:tmpl w:val="6D30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40389"/>
    <w:multiLevelType w:val="hybridMultilevel"/>
    <w:tmpl w:val="8CD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85712"/>
    <w:multiLevelType w:val="hybridMultilevel"/>
    <w:tmpl w:val="1C84414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7CF80D33"/>
    <w:multiLevelType w:val="hybridMultilevel"/>
    <w:tmpl w:val="B4D60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10"/>
        <w:lvlJc w:val="left"/>
        <w:pPr>
          <w:ind w:left="1644" w:hanging="51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80"/>
    <w:rsid w:val="00024C83"/>
    <w:rsid w:val="00031DBA"/>
    <w:rsid w:val="00032E5D"/>
    <w:rsid w:val="00106AEE"/>
    <w:rsid w:val="001B5080"/>
    <w:rsid w:val="00263DB9"/>
    <w:rsid w:val="00291EBF"/>
    <w:rsid w:val="002A6961"/>
    <w:rsid w:val="002A6D53"/>
    <w:rsid w:val="002A7343"/>
    <w:rsid w:val="00426727"/>
    <w:rsid w:val="00486FD8"/>
    <w:rsid w:val="004B59C0"/>
    <w:rsid w:val="00582339"/>
    <w:rsid w:val="006836EE"/>
    <w:rsid w:val="006874F8"/>
    <w:rsid w:val="00722B85"/>
    <w:rsid w:val="007E62EF"/>
    <w:rsid w:val="008E7F28"/>
    <w:rsid w:val="009A6293"/>
    <w:rsid w:val="009D406B"/>
    <w:rsid w:val="00A27402"/>
    <w:rsid w:val="00A623E1"/>
    <w:rsid w:val="00A87FC2"/>
    <w:rsid w:val="00B946D6"/>
    <w:rsid w:val="00BB42B9"/>
    <w:rsid w:val="00BC3A6D"/>
    <w:rsid w:val="00C14730"/>
    <w:rsid w:val="00C46009"/>
    <w:rsid w:val="00C945ED"/>
    <w:rsid w:val="00D10094"/>
    <w:rsid w:val="00DA3469"/>
    <w:rsid w:val="00F2477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80"/>
    <w:rPr>
      <w:rFonts w:ascii="News Gothic MT" w:eastAsia="Times New Roman" w:hAnsi="News Gothic MT"/>
      <w:sz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9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9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9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B5080"/>
    <w:pPr>
      <w:ind w:left="720"/>
    </w:pPr>
  </w:style>
  <w:style w:type="paragraph" w:customStyle="1" w:styleId="PA1">
    <w:name w:val="PA1"/>
    <w:basedOn w:val="Normal"/>
    <w:next w:val="NormalIndent"/>
    <w:rsid w:val="001B5080"/>
    <w:rPr>
      <w:rFonts w:ascii="Abadi MT Condensed Extra Bold" w:hAnsi="Abadi MT Condensed Extra Bold"/>
      <w:sz w:val="28"/>
    </w:rPr>
  </w:style>
  <w:style w:type="paragraph" w:styleId="Header">
    <w:name w:val="header"/>
    <w:basedOn w:val="Normal"/>
    <w:link w:val="HeaderChar"/>
    <w:rsid w:val="001B50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5080"/>
    <w:rPr>
      <w:rFonts w:ascii="News Gothic MT" w:eastAsia="Times New Roman" w:hAnsi="News Gothic MT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02"/>
    <w:rPr>
      <w:rFonts w:ascii="News Gothic MT" w:eastAsia="Times New Roman" w:hAnsi="News Gothic MT"/>
      <w:sz w:val="22"/>
      <w:lang w:val="en-GB"/>
    </w:rPr>
  </w:style>
  <w:style w:type="paragraph" w:customStyle="1" w:styleId="ContentsHeading">
    <w:name w:val="Contents Heading"/>
    <w:basedOn w:val="Normal"/>
    <w:rsid w:val="00032E5D"/>
    <w:pPr>
      <w:keepLines/>
      <w:overflowPunct w:val="0"/>
      <w:autoSpaceDE w:val="0"/>
      <w:autoSpaceDN w:val="0"/>
      <w:adjustRightInd w:val="0"/>
      <w:spacing w:before="60" w:after="220"/>
      <w:ind w:left="680"/>
      <w:jc w:val="both"/>
      <w:textAlignment w:val="baseline"/>
    </w:pPr>
    <w:rPr>
      <w:rFonts w:ascii="Times New Roman" w:hAnsi="Times New Roman"/>
      <w:b/>
      <w:sz w:val="32"/>
    </w:rPr>
  </w:style>
  <w:style w:type="paragraph" w:styleId="List">
    <w:name w:val="List"/>
    <w:basedOn w:val="Normal"/>
    <w:rsid w:val="00032E5D"/>
    <w:pPr>
      <w:keepLines/>
      <w:overflowPunct w:val="0"/>
      <w:autoSpaceDE w:val="0"/>
      <w:autoSpaceDN w:val="0"/>
      <w:adjustRightInd w:val="0"/>
      <w:spacing w:before="60" w:after="120"/>
      <w:ind w:left="283" w:hanging="283"/>
      <w:jc w:val="both"/>
      <w:textAlignment w:val="baseline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032E5D"/>
    <w:pPr>
      <w:keepLines/>
      <w:overflowPunct w:val="0"/>
      <w:autoSpaceDE w:val="0"/>
      <w:autoSpaceDN w:val="0"/>
      <w:adjustRightInd w:val="0"/>
      <w:spacing w:before="240" w:after="60"/>
      <w:ind w:left="68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2E5D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rsid w:val="00032E5D"/>
    <w:pPr>
      <w:keepLines/>
      <w:overflowPunct w:val="0"/>
      <w:autoSpaceDE w:val="0"/>
      <w:autoSpaceDN w:val="0"/>
      <w:adjustRightInd w:val="0"/>
      <w:spacing w:before="60" w:after="60"/>
      <w:ind w:left="57" w:right="57"/>
      <w:textAlignment w:val="baseline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59C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B59C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59C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B59C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4B59C0"/>
    <w:rPr>
      <w:rFonts w:eastAsia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B59C0"/>
    <w:rPr>
      <w:rFonts w:eastAsia="Times New Roman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9C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59C0"/>
    <w:pPr>
      <w:tabs>
        <w:tab w:val="right" w:leader="dot" w:pos="9350"/>
      </w:tabs>
      <w:spacing w:line="720" w:lineRule="auto"/>
    </w:pPr>
  </w:style>
  <w:style w:type="character" w:styleId="Hyperlink">
    <w:name w:val="Hyperlink"/>
    <w:basedOn w:val="DefaultParagraphFont"/>
    <w:uiPriority w:val="99"/>
    <w:unhideWhenUsed/>
    <w:rsid w:val="004B59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9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69"/>
    <w:rPr>
      <w:rFonts w:ascii="Tahoma" w:eastAsia="Times New Roman" w:hAnsi="Tahoma" w:cs="Tahoma"/>
      <w:sz w:val="16"/>
      <w:szCs w:val="1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A346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91EB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80"/>
    <w:rPr>
      <w:rFonts w:ascii="News Gothic MT" w:eastAsia="Times New Roman" w:hAnsi="News Gothic MT"/>
      <w:sz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9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9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9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B5080"/>
    <w:pPr>
      <w:ind w:left="720"/>
    </w:pPr>
  </w:style>
  <w:style w:type="paragraph" w:customStyle="1" w:styleId="PA1">
    <w:name w:val="PA1"/>
    <w:basedOn w:val="Normal"/>
    <w:next w:val="NormalIndent"/>
    <w:rsid w:val="001B5080"/>
    <w:rPr>
      <w:rFonts w:ascii="Abadi MT Condensed Extra Bold" w:hAnsi="Abadi MT Condensed Extra Bold"/>
      <w:sz w:val="28"/>
    </w:rPr>
  </w:style>
  <w:style w:type="paragraph" w:styleId="Header">
    <w:name w:val="header"/>
    <w:basedOn w:val="Normal"/>
    <w:link w:val="HeaderChar"/>
    <w:rsid w:val="001B50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5080"/>
    <w:rPr>
      <w:rFonts w:ascii="News Gothic MT" w:eastAsia="Times New Roman" w:hAnsi="News Gothic MT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02"/>
    <w:rPr>
      <w:rFonts w:ascii="News Gothic MT" w:eastAsia="Times New Roman" w:hAnsi="News Gothic MT"/>
      <w:sz w:val="22"/>
      <w:lang w:val="en-GB"/>
    </w:rPr>
  </w:style>
  <w:style w:type="paragraph" w:customStyle="1" w:styleId="ContentsHeading">
    <w:name w:val="Contents Heading"/>
    <w:basedOn w:val="Normal"/>
    <w:rsid w:val="00032E5D"/>
    <w:pPr>
      <w:keepLines/>
      <w:overflowPunct w:val="0"/>
      <w:autoSpaceDE w:val="0"/>
      <w:autoSpaceDN w:val="0"/>
      <w:adjustRightInd w:val="0"/>
      <w:spacing w:before="60" w:after="220"/>
      <w:ind w:left="680"/>
      <w:jc w:val="both"/>
      <w:textAlignment w:val="baseline"/>
    </w:pPr>
    <w:rPr>
      <w:rFonts w:ascii="Times New Roman" w:hAnsi="Times New Roman"/>
      <w:b/>
      <w:sz w:val="32"/>
    </w:rPr>
  </w:style>
  <w:style w:type="paragraph" w:styleId="List">
    <w:name w:val="List"/>
    <w:basedOn w:val="Normal"/>
    <w:rsid w:val="00032E5D"/>
    <w:pPr>
      <w:keepLines/>
      <w:overflowPunct w:val="0"/>
      <w:autoSpaceDE w:val="0"/>
      <w:autoSpaceDN w:val="0"/>
      <w:adjustRightInd w:val="0"/>
      <w:spacing w:before="60" w:after="120"/>
      <w:ind w:left="283" w:hanging="283"/>
      <w:jc w:val="both"/>
      <w:textAlignment w:val="baseline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032E5D"/>
    <w:pPr>
      <w:keepLines/>
      <w:overflowPunct w:val="0"/>
      <w:autoSpaceDE w:val="0"/>
      <w:autoSpaceDN w:val="0"/>
      <w:adjustRightInd w:val="0"/>
      <w:spacing w:before="240" w:after="60"/>
      <w:ind w:left="68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2E5D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rsid w:val="00032E5D"/>
    <w:pPr>
      <w:keepLines/>
      <w:overflowPunct w:val="0"/>
      <w:autoSpaceDE w:val="0"/>
      <w:autoSpaceDN w:val="0"/>
      <w:adjustRightInd w:val="0"/>
      <w:spacing w:before="60" w:after="60"/>
      <w:ind w:left="57" w:right="57"/>
      <w:textAlignment w:val="baseline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59C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B59C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59C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B59C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4B59C0"/>
    <w:rPr>
      <w:rFonts w:eastAsia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B59C0"/>
    <w:rPr>
      <w:rFonts w:eastAsia="Times New Roman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9C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59C0"/>
    <w:pPr>
      <w:tabs>
        <w:tab w:val="right" w:leader="dot" w:pos="9350"/>
      </w:tabs>
      <w:spacing w:line="720" w:lineRule="auto"/>
    </w:pPr>
  </w:style>
  <w:style w:type="character" w:styleId="Hyperlink">
    <w:name w:val="Hyperlink"/>
    <w:basedOn w:val="DefaultParagraphFont"/>
    <w:uiPriority w:val="99"/>
    <w:unhideWhenUsed/>
    <w:rsid w:val="004B59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9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69"/>
    <w:rPr>
      <w:rFonts w:ascii="Tahoma" w:eastAsia="Times New Roman" w:hAnsi="Tahoma" w:cs="Tahoma"/>
      <w:sz w:val="16"/>
      <w:szCs w:val="1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A346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91EB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18C7-9D31-403C-9144-E92CFEF3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>YBT Services Pty Ltd</Company>
  <LinksUpToDate>false</LinksUpToDate>
  <CharactersWithSpaces>5968</CharactersWithSpaces>
  <SharedDoc>false</SharedDoc>
  <HLinks>
    <vt:vector size="54" baseType="variant"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_Toc243372169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_Toc243372168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_Toc243372167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_Toc243372166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_Toc243372165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_Toc243372164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_Toc243372163</vt:lpwstr>
      </vt:variant>
      <vt:variant>
        <vt:i4>1310775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_Toc243372162</vt:lpwstr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http://www.strategyexpert.com/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creator>Yaacov Bar-Tor</dc:creator>
  <cp:lastModifiedBy>Yaacov Bar-Tor</cp:lastModifiedBy>
  <cp:revision>2</cp:revision>
  <dcterms:created xsi:type="dcterms:W3CDTF">2016-03-17T10:55:00Z</dcterms:created>
  <dcterms:modified xsi:type="dcterms:W3CDTF">2016-03-17T10:55:00Z</dcterms:modified>
</cp:coreProperties>
</file>